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FC1B8" w14:textId="77777777" w:rsidR="000E19B6" w:rsidRPr="0035378E" w:rsidRDefault="000E19B6" w:rsidP="000E19B6">
      <w:pPr>
        <w:widowControl w:val="0"/>
        <w:autoSpaceDE w:val="0"/>
        <w:autoSpaceDN w:val="0"/>
        <w:adjustRightInd w:val="0"/>
        <w:rPr>
          <w:b/>
          <w:sz w:val="18"/>
          <w:szCs w:val="18"/>
        </w:rPr>
      </w:pPr>
      <w:r w:rsidRPr="0035378E">
        <w:rPr>
          <w:b/>
          <w:sz w:val="18"/>
          <w:szCs w:val="18"/>
        </w:rPr>
        <w:t>Complete and submit your assessment report</w:t>
      </w:r>
      <w:r w:rsidR="00116348" w:rsidRPr="0035378E">
        <w:rPr>
          <w:b/>
          <w:sz w:val="18"/>
          <w:szCs w:val="18"/>
        </w:rPr>
        <w:t xml:space="preserve"> electronically</w:t>
      </w:r>
      <w:r w:rsidRPr="0035378E">
        <w:rPr>
          <w:b/>
          <w:sz w:val="18"/>
          <w:szCs w:val="18"/>
        </w:rPr>
        <w:t xml:space="preserve"> to your </w:t>
      </w:r>
      <w:r w:rsidR="00B23D43">
        <w:rPr>
          <w:b/>
          <w:sz w:val="18"/>
          <w:szCs w:val="18"/>
        </w:rPr>
        <w:t>department chair</w:t>
      </w:r>
      <w:r w:rsidRPr="0035378E">
        <w:rPr>
          <w:b/>
          <w:sz w:val="18"/>
          <w:szCs w:val="18"/>
        </w:rPr>
        <w:t>.  As needed, please attach supporting documents and/or a narrative description of the asses</w:t>
      </w:r>
      <w:r w:rsidR="00967C80">
        <w:rPr>
          <w:b/>
          <w:sz w:val="18"/>
          <w:szCs w:val="18"/>
        </w:rPr>
        <w:t>sment activities</w:t>
      </w:r>
      <w:r w:rsidRPr="0035378E">
        <w:rPr>
          <w:b/>
          <w:sz w:val="18"/>
          <w:szCs w:val="18"/>
        </w:rPr>
        <w:t xml:space="preserve">. </w:t>
      </w:r>
    </w:p>
    <w:p w14:paraId="26279779" w14:textId="77777777" w:rsidR="000E19B6" w:rsidRPr="00E1652E" w:rsidRDefault="000E19B6" w:rsidP="000E19B6">
      <w:pPr>
        <w:widowControl w:val="0"/>
        <w:autoSpaceDE w:val="0"/>
        <w:autoSpaceDN w:val="0"/>
        <w:adjustRightInd w:val="0"/>
        <w:rPr>
          <w:sz w:val="20"/>
          <w:szCs w:val="20"/>
        </w:rPr>
      </w:pPr>
    </w:p>
    <w:tbl>
      <w:tblPr>
        <w:tblW w:w="0" w:type="auto"/>
        <w:tblLayout w:type="fixed"/>
        <w:tblLook w:val="0000" w:firstRow="0" w:lastRow="0" w:firstColumn="0" w:lastColumn="0" w:noHBand="0" w:noVBand="0"/>
      </w:tblPr>
      <w:tblGrid>
        <w:gridCol w:w="2575"/>
        <w:gridCol w:w="2982"/>
        <w:gridCol w:w="4500"/>
        <w:gridCol w:w="4001"/>
      </w:tblGrid>
      <w:tr w:rsidR="00B23D43" w14:paraId="468506CD" w14:textId="77777777" w:rsidTr="002847C1">
        <w:trPr>
          <w:trHeight w:val="447"/>
        </w:trPr>
        <w:tc>
          <w:tcPr>
            <w:tcW w:w="2575" w:type="dxa"/>
            <w:tcBorders>
              <w:top w:val="double" w:sz="8" w:space="0" w:color="000000"/>
              <w:left w:val="double" w:sz="6" w:space="0" w:color="000000"/>
              <w:bottom w:val="double" w:sz="6" w:space="0" w:color="000000"/>
              <w:right w:val="double" w:sz="6" w:space="0" w:color="000000"/>
            </w:tcBorders>
          </w:tcPr>
          <w:p w14:paraId="57EAB873" w14:textId="77777777" w:rsidR="00B23D43" w:rsidRPr="001643EA" w:rsidRDefault="00967C80" w:rsidP="00E923A9">
            <w:pPr>
              <w:pStyle w:val="Default"/>
              <w:jc w:val="center"/>
              <w:rPr>
                <w:rFonts w:ascii="Arial" w:hAnsi="Arial" w:cs="Arial"/>
                <w:b/>
                <w:color w:val="0070C0"/>
                <w:sz w:val="18"/>
                <w:szCs w:val="18"/>
              </w:rPr>
            </w:pPr>
            <w:r w:rsidRPr="001643EA">
              <w:rPr>
                <w:rFonts w:ascii="Arial" w:hAnsi="Arial" w:cs="Arial"/>
                <w:b/>
                <w:bCs/>
                <w:color w:val="0070C0"/>
                <w:sz w:val="18"/>
                <w:szCs w:val="18"/>
              </w:rPr>
              <w:t>Class/</w:t>
            </w:r>
            <w:r w:rsidR="00B23D43" w:rsidRPr="001643EA">
              <w:rPr>
                <w:rFonts w:ascii="Arial" w:hAnsi="Arial" w:cs="Arial"/>
                <w:b/>
                <w:bCs/>
                <w:color w:val="0070C0"/>
                <w:sz w:val="18"/>
                <w:szCs w:val="18"/>
              </w:rPr>
              <w:t>Course Outcomes</w:t>
            </w:r>
          </w:p>
        </w:tc>
        <w:tc>
          <w:tcPr>
            <w:tcW w:w="2982" w:type="dxa"/>
            <w:tcBorders>
              <w:top w:val="double" w:sz="8" w:space="0" w:color="000000"/>
              <w:left w:val="double" w:sz="6" w:space="0" w:color="000000"/>
              <w:bottom w:val="double" w:sz="6" w:space="0" w:color="000000"/>
              <w:right w:val="double" w:sz="6" w:space="0" w:color="000000"/>
            </w:tcBorders>
          </w:tcPr>
          <w:p w14:paraId="62B2F628" w14:textId="77777777" w:rsidR="00B23D43" w:rsidRPr="001643EA" w:rsidRDefault="00B23D43" w:rsidP="00E923A9">
            <w:pPr>
              <w:pStyle w:val="Default"/>
              <w:jc w:val="center"/>
              <w:rPr>
                <w:rFonts w:ascii="Arial" w:hAnsi="Arial" w:cs="Arial"/>
                <w:b/>
                <w:color w:val="0070C0"/>
                <w:sz w:val="18"/>
                <w:szCs w:val="18"/>
              </w:rPr>
            </w:pPr>
            <w:r w:rsidRPr="001643EA">
              <w:rPr>
                <w:rFonts w:ascii="Arial" w:hAnsi="Arial" w:cs="Arial"/>
                <w:b/>
                <w:bCs/>
                <w:color w:val="0070C0"/>
                <w:sz w:val="18"/>
                <w:szCs w:val="18"/>
              </w:rPr>
              <w:t>Assessment Measures</w:t>
            </w:r>
          </w:p>
        </w:tc>
        <w:tc>
          <w:tcPr>
            <w:tcW w:w="4500" w:type="dxa"/>
            <w:tcBorders>
              <w:top w:val="double" w:sz="8" w:space="0" w:color="000000"/>
              <w:left w:val="double" w:sz="6" w:space="0" w:color="000000"/>
              <w:bottom w:val="double" w:sz="6" w:space="0" w:color="000000"/>
              <w:right w:val="double" w:sz="6" w:space="0" w:color="000000"/>
            </w:tcBorders>
          </w:tcPr>
          <w:p w14:paraId="069A4955" w14:textId="77777777" w:rsidR="00B23D43" w:rsidRPr="001643EA" w:rsidRDefault="00B23D43" w:rsidP="00E923A9">
            <w:pPr>
              <w:pStyle w:val="Default"/>
              <w:jc w:val="center"/>
              <w:rPr>
                <w:rFonts w:ascii="Arial" w:hAnsi="Arial" w:cs="Arial"/>
                <w:b/>
                <w:color w:val="0070C0"/>
                <w:sz w:val="18"/>
                <w:szCs w:val="18"/>
              </w:rPr>
            </w:pPr>
            <w:r w:rsidRPr="001643EA">
              <w:rPr>
                <w:rFonts w:ascii="Arial" w:hAnsi="Arial" w:cs="Arial"/>
                <w:b/>
                <w:bCs/>
                <w:color w:val="0070C0"/>
                <w:sz w:val="18"/>
                <w:szCs w:val="18"/>
              </w:rPr>
              <w:t>Assessment Results</w:t>
            </w:r>
          </w:p>
        </w:tc>
        <w:tc>
          <w:tcPr>
            <w:tcW w:w="4001" w:type="dxa"/>
            <w:tcBorders>
              <w:top w:val="double" w:sz="8" w:space="0" w:color="000000"/>
              <w:left w:val="double" w:sz="6" w:space="0" w:color="000000"/>
              <w:bottom w:val="double" w:sz="6" w:space="0" w:color="000000"/>
              <w:right w:val="double" w:sz="6" w:space="0" w:color="000000"/>
            </w:tcBorders>
          </w:tcPr>
          <w:p w14:paraId="67FBEB76" w14:textId="77777777" w:rsidR="00B23D43" w:rsidRPr="001643EA" w:rsidRDefault="00B23D43" w:rsidP="00E923A9">
            <w:pPr>
              <w:pStyle w:val="Default"/>
              <w:jc w:val="center"/>
              <w:rPr>
                <w:rFonts w:ascii="Arial" w:hAnsi="Arial" w:cs="Arial"/>
                <w:b/>
                <w:color w:val="0070C0"/>
                <w:sz w:val="18"/>
                <w:szCs w:val="18"/>
              </w:rPr>
            </w:pPr>
            <w:r w:rsidRPr="001643EA">
              <w:rPr>
                <w:rFonts w:ascii="Arial" w:hAnsi="Arial" w:cs="Arial"/>
                <w:b/>
                <w:bCs/>
                <w:color w:val="0070C0"/>
                <w:sz w:val="18"/>
                <w:szCs w:val="18"/>
              </w:rPr>
              <w:t>Any Changes Made as a Result of Assessment</w:t>
            </w:r>
          </w:p>
        </w:tc>
      </w:tr>
      <w:tr w:rsidR="00B23D43" w14:paraId="105BE536" w14:textId="77777777" w:rsidTr="002847C1">
        <w:trPr>
          <w:trHeight w:val="972"/>
        </w:trPr>
        <w:tc>
          <w:tcPr>
            <w:tcW w:w="2575" w:type="dxa"/>
            <w:tcBorders>
              <w:top w:val="double" w:sz="6" w:space="0" w:color="000000"/>
              <w:left w:val="double" w:sz="6" w:space="0" w:color="000000"/>
              <w:right w:val="double" w:sz="6" w:space="0" w:color="000000"/>
            </w:tcBorders>
          </w:tcPr>
          <w:p w14:paraId="7862C6C1" w14:textId="77777777" w:rsidR="00B23D43" w:rsidRPr="001643EA" w:rsidRDefault="00B23D43" w:rsidP="00AE301D">
            <w:pPr>
              <w:pStyle w:val="Default"/>
              <w:rPr>
                <w:rFonts w:ascii="Arial" w:hAnsi="Arial" w:cs="Arial"/>
                <w:b/>
                <w:color w:val="00B050"/>
                <w:sz w:val="18"/>
                <w:szCs w:val="18"/>
              </w:rPr>
            </w:pPr>
            <w:r w:rsidRPr="001643EA">
              <w:rPr>
                <w:rFonts w:ascii="Arial" w:hAnsi="Arial" w:cs="Arial"/>
                <w:b/>
                <w:bCs/>
                <w:iCs/>
                <w:color w:val="00B050"/>
                <w:sz w:val="18"/>
                <w:szCs w:val="18"/>
              </w:rPr>
              <w:t>In the boxes below, summarize the outcomes assess</w:t>
            </w:r>
            <w:r w:rsidR="00967C80" w:rsidRPr="001643EA">
              <w:rPr>
                <w:rFonts w:ascii="Arial" w:hAnsi="Arial" w:cs="Arial"/>
                <w:b/>
                <w:bCs/>
                <w:iCs/>
                <w:color w:val="00B050"/>
                <w:sz w:val="18"/>
                <w:szCs w:val="18"/>
              </w:rPr>
              <w:t>ed in your class or course</w:t>
            </w:r>
            <w:r w:rsidRPr="001643EA">
              <w:rPr>
                <w:rFonts w:ascii="Arial" w:hAnsi="Arial" w:cs="Arial"/>
                <w:b/>
                <w:bCs/>
                <w:iCs/>
                <w:color w:val="00B050"/>
                <w:sz w:val="18"/>
                <w:szCs w:val="18"/>
              </w:rPr>
              <w:t xml:space="preserve"> during the last year</w:t>
            </w:r>
            <w:r w:rsidRPr="001643EA">
              <w:rPr>
                <w:rFonts w:ascii="Arial" w:hAnsi="Arial" w:cs="Arial"/>
                <w:b/>
                <w:bCs/>
                <w:i/>
                <w:iCs/>
                <w:color w:val="00B050"/>
                <w:sz w:val="18"/>
                <w:szCs w:val="18"/>
              </w:rPr>
              <w:t xml:space="preserve">. </w:t>
            </w:r>
          </w:p>
        </w:tc>
        <w:tc>
          <w:tcPr>
            <w:tcW w:w="2982" w:type="dxa"/>
            <w:tcBorders>
              <w:top w:val="double" w:sz="6" w:space="0" w:color="000000"/>
              <w:left w:val="double" w:sz="6" w:space="0" w:color="000000"/>
              <w:right w:val="double" w:sz="6" w:space="0" w:color="000000"/>
            </w:tcBorders>
          </w:tcPr>
          <w:p w14:paraId="006FC39E" w14:textId="77777777" w:rsidR="00B23D43" w:rsidRPr="001643EA" w:rsidRDefault="00B23D43" w:rsidP="00BC416C">
            <w:pPr>
              <w:pStyle w:val="Default"/>
              <w:rPr>
                <w:rFonts w:ascii="Arial" w:hAnsi="Arial" w:cs="Arial"/>
                <w:b/>
                <w:color w:val="00B050"/>
                <w:sz w:val="18"/>
                <w:szCs w:val="18"/>
              </w:rPr>
            </w:pPr>
            <w:r w:rsidRPr="001643EA">
              <w:rPr>
                <w:rFonts w:ascii="Arial" w:hAnsi="Arial" w:cs="Arial"/>
                <w:b/>
                <w:color w:val="00B050"/>
                <w:sz w:val="18"/>
                <w:szCs w:val="18"/>
              </w:rPr>
              <w:t>In the boxes below, summarize the methods used to as</w:t>
            </w:r>
            <w:r w:rsidR="00967C80" w:rsidRPr="001643EA">
              <w:rPr>
                <w:rFonts w:ascii="Arial" w:hAnsi="Arial" w:cs="Arial"/>
                <w:b/>
                <w:color w:val="00B050"/>
                <w:sz w:val="18"/>
                <w:szCs w:val="18"/>
              </w:rPr>
              <w:t xml:space="preserve">sess course </w:t>
            </w:r>
            <w:r w:rsidRPr="001643EA">
              <w:rPr>
                <w:rFonts w:ascii="Arial" w:hAnsi="Arial" w:cs="Arial"/>
                <w:b/>
                <w:color w:val="00B050"/>
                <w:sz w:val="18"/>
                <w:szCs w:val="18"/>
              </w:rPr>
              <w:t xml:space="preserve">outcomes during the last year. </w:t>
            </w:r>
          </w:p>
        </w:tc>
        <w:tc>
          <w:tcPr>
            <w:tcW w:w="4500" w:type="dxa"/>
            <w:tcBorders>
              <w:top w:val="double" w:sz="6" w:space="0" w:color="000000"/>
              <w:left w:val="double" w:sz="6" w:space="0" w:color="000000"/>
              <w:right w:val="double" w:sz="6" w:space="0" w:color="000000"/>
            </w:tcBorders>
          </w:tcPr>
          <w:p w14:paraId="5AB02E48" w14:textId="77777777" w:rsidR="00B23D43" w:rsidRPr="001643EA" w:rsidRDefault="00B23D43" w:rsidP="00AE301D">
            <w:pPr>
              <w:pStyle w:val="Default"/>
              <w:rPr>
                <w:rFonts w:ascii="Arial" w:hAnsi="Arial" w:cs="Arial"/>
                <w:b/>
                <w:color w:val="00B050"/>
                <w:sz w:val="18"/>
                <w:szCs w:val="18"/>
              </w:rPr>
            </w:pPr>
            <w:r w:rsidRPr="001643EA">
              <w:rPr>
                <w:rFonts w:ascii="Arial" w:hAnsi="Arial" w:cs="Arial"/>
                <w:b/>
                <w:color w:val="00B050"/>
                <w:sz w:val="18"/>
                <w:szCs w:val="18"/>
              </w:rPr>
              <w:t>In the boxes below, summarize the results of your assessment activities during the last year.</w:t>
            </w:r>
          </w:p>
        </w:tc>
        <w:tc>
          <w:tcPr>
            <w:tcW w:w="4001" w:type="dxa"/>
            <w:tcBorders>
              <w:top w:val="double" w:sz="6" w:space="0" w:color="000000"/>
              <w:left w:val="double" w:sz="6" w:space="0" w:color="000000"/>
              <w:right w:val="double" w:sz="6" w:space="0" w:color="000000"/>
            </w:tcBorders>
          </w:tcPr>
          <w:p w14:paraId="33EC6E9A" w14:textId="77777777" w:rsidR="00B23D43" w:rsidRPr="001643EA" w:rsidRDefault="00B23D43" w:rsidP="00B23D43">
            <w:pPr>
              <w:pStyle w:val="Default"/>
              <w:rPr>
                <w:rFonts w:ascii="Arial" w:hAnsi="Arial" w:cs="Arial"/>
                <w:b/>
                <w:color w:val="00B050"/>
                <w:sz w:val="18"/>
                <w:szCs w:val="18"/>
              </w:rPr>
            </w:pPr>
            <w:r w:rsidRPr="001643EA">
              <w:rPr>
                <w:rFonts w:ascii="Arial" w:hAnsi="Arial" w:cs="Arial"/>
                <w:b/>
                <w:color w:val="00B050"/>
                <w:sz w:val="18"/>
                <w:szCs w:val="18"/>
              </w:rPr>
              <w:t>In the boxes below, summarize how you plan to use the results to improve student learning.</w:t>
            </w:r>
          </w:p>
        </w:tc>
      </w:tr>
      <w:tr w:rsidR="00B23D43" w:rsidRPr="00807D63" w14:paraId="55E8FCFC" w14:textId="77777777" w:rsidTr="002847C1">
        <w:trPr>
          <w:trHeight w:val="1920"/>
        </w:trPr>
        <w:tc>
          <w:tcPr>
            <w:tcW w:w="2575" w:type="dxa"/>
            <w:tcBorders>
              <w:top w:val="double" w:sz="8" w:space="0" w:color="000000"/>
              <w:left w:val="double" w:sz="6" w:space="0" w:color="000000"/>
              <w:bottom w:val="double" w:sz="6" w:space="0" w:color="000000"/>
              <w:right w:val="double" w:sz="6" w:space="0" w:color="000000"/>
            </w:tcBorders>
          </w:tcPr>
          <w:p w14:paraId="503A3D94" w14:textId="77777777" w:rsidR="00B23D43" w:rsidRPr="00807D63" w:rsidRDefault="00FC2118" w:rsidP="00B23D43">
            <w:pPr>
              <w:pStyle w:val="Default"/>
              <w:rPr>
                <w:rFonts w:ascii="Arial" w:hAnsi="Arial" w:cs="Arial"/>
                <w:sz w:val="20"/>
                <w:szCs w:val="20"/>
              </w:rPr>
            </w:pPr>
            <w:r w:rsidRPr="00807D63">
              <w:rPr>
                <w:rFonts w:ascii="Arial" w:hAnsi="Arial" w:cs="Arial"/>
                <w:b/>
                <w:sz w:val="20"/>
                <w:szCs w:val="20"/>
              </w:rPr>
              <w:t>Outcome #1:</w:t>
            </w:r>
            <w:r w:rsidRPr="00807D63">
              <w:rPr>
                <w:rFonts w:ascii="Arial" w:hAnsi="Arial" w:cs="Arial"/>
                <w:sz w:val="20"/>
                <w:szCs w:val="20"/>
              </w:rPr>
              <w:t xml:space="preserve"> View the child in context of family and community through the lens of ecological theory and whole child perspective. </w:t>
            </w:r>
          </w:p>
          <w:p w14:paraId="2B7F06E7" w14:textId="77777777" w:rsidR="007F74C0" w:rsidRPr="00807D63" w:rsidRDefault="007F74C0" w:rsidP="00B23D43">
            <w:pPr>
              <w:pStyle w:val="Default"/>
              <w:rPr>
                <w:rFonts w:ascii="Arial" w:hAnsi="Arial" w:cs="Arial"/>
                <w:sz w:val="20"/>
                <w:szCs w:val="20"/>
              </w:rPr>
            </w:pPr>
          </w:p>
          <w:p w14:paraId="3075053C" w14:textId="6A51564B" w:rsidR="007F74C0" w:rsidRPr="00807D63" w:rsidRDefault="007F74C0" w:rsidP="002634F4">
            <w:pPr>
              <w:rPr>
                <w:rFonts w:ascii="Arial" w:hAnsi="Arial" w:cs="Arial"/>
                <w:i/>
                <w:sz w:val="18"/>
                <w:szCs w:val="18"/>
              </w:rPr>
            </w:pPr>
            <w:r w:rsidRPr="00807D63">
              <w:rPr>
                <w:rFonts w:ascii="Arial" w:hAnsi="Arial" w:cs="Arial"/>
                <w:i/>
                <w:sz w:val="18"/>
                <w:szCs w:val="18"/>
              </w:rPr>
              <w:t>2a. Promotion of an atmosphere for parents and families to visit the school that their children attend and feel welcome, valued and connected to the staff of the school, other parents and families and to the education of their children.</w:t>
            </w:r>
          </w:p>
        </w:tc>
        <w:tc>
          <w:tcPr>
            <w:tcW w:w="2982" w:type="dxa"/>
            <w:tcBorders>
              <w:top w:val="double" w:sz="8" w:space="0" w:color="000000"/>
              <w:left w:val="double" w:sz="6" w:space="0" w:color="000000"/>
              <w:bottom w:val="double" w:sz="6" w:space="0" w:color="000000"/>
              <w:right w:val="double" w:sz="6" w:space="0" w:color="000000"/>
            </w:tcBorders>
          </w:tcPr>
          <w:p w14:paraId="65BE7316" w14:textId="514D2765" w:rsidR="007F74C0" w:rsidRPr="00807D63" w:rsidRDefault="00DF7932" w:rsidP="001F21EE">
            <w:pPr>
              <w:pStyle w:val="Default"/>
              <w:rPr>
                <w:rFonts w:ascii="Arial" w:hAnsi="Arial" w:cs="Arial"/>
                <w:bCs/>
                <w:sz w:val="20"/>
                <w:szCs w:val="20"/>
              </w:rPr>
            </w:pPr>
            <w:r w:rsidRPr="00807D63">
              <w:rPr>
                <w:rFonts w:ascii="Arial" w:hAnsi="Arial" w:cs="Arial"/>
                <w:b/>
                <w:sz w:val="20"/>
                <w:szCs w:val="20"/>
              </w:rPr>
              <w:t>Essay Exam 1</w:t>
            </w:r>
            <w:r w:rsidR="007F74C0" w:rsidRPr="00807D63">
              <w:rPr>
                <w:rFonts w:ascii="Arial" w:hAnsi="Arial" w:cs="Arial"/>
                <w:b/>
                <w:sz w:val="20"/>
                <w:szCs w:val="20"/>
              </w:rPr>
              <w:t xml:space="preserve">: </w:t>
            </w:r>
            <w:r w:rsidR="007F74C0" w:rsidRPr="00807D63">
              <w:rPr>
                <w:rFonts w:ascii="Arial" w:hAnsi="Arial" w:cs="Arial"/>
                <w:bCs/>
                <w:sz w:val="20"/>
                <w:szCs w:val="20"/>
              </w:rPr>
              <w:t>High Score – 60/60; Low Score – 10/60. Note: This student stopped participating after the first class. Total Submissions: 25/25</w:t>
            </w:r>
          </w:p>
          <w:p w14:paraId="22531DE5" w14:textId="77777777" w:rsidR="007F74C0" w:rsidRPr="00807D63" w:rsidRDefault="007F74C0" w:rsidP="001F21EE">
            <w:pPr>
              <w:pStyle w:val="Default"/>
              <w:rPr>
                <w:rFonts w:ascii="Arial" w:hAnsi="Arial" w:cs="Arial"/>
                <w:b/>
                <w:sz w:val="20"/>
                <w:szCs w:val="20"/>
              </w:rPr>
            </w:pPr>
          </w:p>
          <w:p w14:paraId="278F20CF" w14:textId="153712D6" w:rsidR="00C348A4" w:rsidRPr="00807D63" w:rsidRDefault="007F74C0" w:rsidP="001F21EE">
            <w:pPr>
              <w:pStyle w:val="Default"/>
              <w:rPr>
                <w:rFonts w:ascii="Arial" w:hAnsi="Arial" w:cs="Arial"/>
                <w:sz w:val="20"/>
                <w:szCs w:val="20"/>
              </w:rPr>
            </w:pPr>
            <w:r w:rsidRPr="00807D63">
              <w:rPr>
                <w:rFonts w:ascii="Arial" w:hAnsi="Arial" w:cs="Arial"/>
                <w:b/>
                <w:sz w:val="20"/>
                <w:szCs w:val="20"/>
              </w:rPr>
              <w:t xml:space="preserve">Essay Exam </w:t>
            </w:r>
            <w:r w:rsidR="00DF7932" w:rsidRPr="00807D63">
              <w:rPr>
                <w:rFonts w:ascii="Arial" w:hAnsi="Arial" w:cs="Arial"/>
                <w:b/>
                <w:sz w:val="20"/>
                <w:szCs w:val="20"/>
              </w:rPr>
              <w:t xml:space="preserve">2: </w:t>
            </w:r>
            <w:r w:rsidR="00F445E7" w:rsidRPr="00807D63">
              <w:rPr>
                <w:rFonts w:ascii="Arial" w:hAnsi="Arial" w:cs="Arial"/>
                <w:sz w:val="20"/>
                <w:szCs w:val="20"/>
              </w:rPr>
              <w:t xml:space="preserve">High Score – </w:t>
            </w:r>
            <w:r w:rsidRPr="00807D63">
              <w:rPr>
                <w:rFonts w:ascii="Arial" w:hAnsi="Arial" w:cs="Arial"/>
                <w:sz w:val="20"/>
                <w:szCs w:val="20"/>
              </w:rPr>
              <w:t>60</w:t>
            </w:r>
            <w:r w:rsidR="00407612" w:rsidRPr="00807D63">
              <w:rPr>
                <w:rFonts w:ascii="Arial" w:hAnsi="Arial" w:cs="Arial"/>
                <w:sz w:val="20"/>
                <w:szCs w:val="20"/>
              </w:rPr>
              <w:t>/</w:t>
            </w:r>
            <w:r w:rsidRPr="00807D63">
              <w:rPr>
                <w:rFonts w:ascii="Arial" w:hAnsi="Arial" w:cs="Arial"/>
                <w:sz w:val="20"/>
                <w:szCs w:val="20"/>
              </w:rPr>
              <w:t>6</w:t>
            </w:r>
            <w:r w:rsidR="00407612" w:rsidRPr="00807D63">
              <w:rPr>
                <w:rFonts w:ascii="Arial" w:hAnsi="Arial" w:cs="Arial"/>
                <w:sz w:val="20"/>
                <w:szCs w:val="20"/>
              </w:rPr>
              <w:t>0</w:t>
            </w:r>
            <w:r w:rsidR="00F445E7" w:rsidRPr="00807D63">
              <w:rPr>
                <w:rFonts w:ascii="Arial" w:hAnsi="Arial" w:cs="Arial"/>
                <w:sz w:val="20"/>
                <w:szCs w:val="20"/>
              </w:rPr>
              <w:t xml:space="preserve">, Low Score – </w:t>
            </w:r>
            <w:r w:rsidRPr="00807D63">
              <w:rPr>
                <w:rFonts w:ascii="Arial" w:hAnsi="Arial" w:cs="Arial"/>
                <w:sz w:val="20"/>
                <w:szCs w:val="20"/>
              </w:rPr>
              <w:t>43/60 Total Submissions: 24/25</w:t>
            </w:r>
          </w:p>
          <w:p w14:paraId="38EA694F" w14:textId="77777777" w:rsidR="00C348A4" w:rsidRPr="00807D63" w:rsidRDefault="00C348A4" w:rsidP="001F21EE">
            <w:pPr>
              <w:pStyle w:val="Default"/>
              <w:rPr>
                <w:rFonts w:ascii="Arial" w:hAnsi="Arial" w:cs="Arial"/>
                <w:sz w:val="20"/>
                <w:szCs w:val="20"/>
              </w:rPr>
            </w:pPr>
          </w:p>
        </w:tc>
        <w:tc>
          <w:tcPr>
            <w:tcW w:w="4500" w:type="dxa"/>
            <w:tcBorders>
              <w:top w:val="double" w:sz="8" w:space="0" w:color="000000"/>
              <w:left w:val="double" w:sz="6" w:space="0" w:color="000000"/>
              <w:bottom w:val="double" w:sz="6" w:space="0" w:color="000000"/>
              <w:right w:val="double" w:sz="6" w:space="0" w:color="000000"/>
            </w:tcBorders>
          </w:tcPr>
          <w:p w14:paraId="65185323" w14:textId="356E8954" w:rsidR="002B5D8C" w:rsidRPr="00807D63" w:rsidRDefault="002B5D8C" w:rsidP="002B5D8C">
            <w:pPr>
              <w:rPr>
                <w:rFonts w:ascii="Arial" w:hAnsi="Arial" w:cs="Arial"/>
                <w:sz w:val="18"/>
                <w:szCs w:val="18"/>
              </w:rPr>
            </w:pPr>
            <w:r w:rsidRPr="00807D63">
              <w:rPr>
                <w:rFonts w:ascii="Arial" w:hAnsi="Arial" w:cs="Arial"/>
                <w:b/>
                <w:bCs/>
                <w:sz w:val="18"/>
                <w:szCs w:val="18"/>
              </w:rPr>
              <w:t>Lesson/Activity Embedded in Essay:</w:t>
            </w:r>
            <w:r w:rsidRPr="00807D63">
              <w:rPr>
                <w:rFonts w:ascii="Arial" w:hAnsi="Arial" w:cs="Arial"/>
                <w:sz w:val="18"/>
                <w:szCs w:val="18"/>
              </w:rPr>
              <w:t xml:space="preserve"> </w:t>
            </w:r>
            <w:r w:rsidRPr="00807D63">
              <w:rPr>
                <w:rFonts w:ascii="Arial" w:hAnsi="Arial" w:cs="Arial"/>
                <w:sz w:val="18"/>
                <w:szCs w:val="18"/>
              </w:rPr>
              <w:t xml:space="preserve">Create a family night social involving parents/guardians and students with the students serving as the hosts. Launch the parent night by discussing why family engagement and home/school partnerships are beneficial for all involved. </w:t>
            </w:r>
          </w:p>
          <w:p w14:paraId="713A64F1" w14:textId="77777777" w:rsidR="002B5D8C" w:rsidRPr="00807D63" w:rsidRDefault="002B5D8C" w:rsidP="002B5D8C">
            <w:pPr>
              <w:rPr>
                <w:rFonts w:ascii="Arial" w:hAnsi="Arial" w:cs="Arial"/>
                <w:sz w:val="18"/>
                <w:szCs w:val="18"/>
              </w:rPr>
            </w:pPr>
          </w:p>
          <w:p w14:paraId="772FF006" w14:textId="6F6BEBAC" w:rsidR="006078E6" w:rsidRPr="00807D63" w:rsidRDefault="002B5D8C" w:rsidP="00B63244">
            <w:pPr>
              <w:pStyle w:val="Default"/>
              <w:rPr>
                <w:rFonts w:ascii="Arial" w:hAnsi="Arial" w:cs="Arial"/>
                <w:sz w:val="18"/>
                <w:szCs w:val="18"/>
              </w:rPr>
            </w:pPr>
            <w:r w:rsidRPr="00807D63">
              <w:rPr>
                <w:rFonts w:ascii="Arial" w:hAnsi="Arial" w:cs="Arial"/>
                <w:sz w:val="18"/>
                <w:szCs w:val="18"/>
              </w:rPr>
              <w:t>Invite family/members to share ideas for connecting to their children, the school, and to one another. Develop a secondary plan for family members who cannot attend family nights due to work schedules, health issues, or family commitments. Note: Families can contribute in a multitude of ways. (1 x per semester).</w:t>
            </w:r>
          </w:p>
        </w:tc>
        <w:tc>
          <w:tcPr>
            <w:tcW w:w="4001" w:type="dxa"/>
            <w:tcBorders>
              <w:top w:val="double" w:sz="8" w:space="0" w:color="000000"/>
              <w:left w:val="double" w:sz="6" w:space="0" w:color="000000"/>
              <w:bottom w:val="double" w:sz="6" w:space="0" w:color="000000"/>
              <w:right w:val="double" w:sz="6" w:space="0" w:color="000000"/>
            </w:tcBorders>
          </w:tcPr>
          <w:p w14:paraId="051819AF" w14:textId="6FF7860E" w:rsidR="00B23D43" w:rsidRPr="00807D63" w:rsidRDefault="00BB0ADD" w:rsidP="00AE301D">
            <w:pPr>
              <w:pStyle w:val="Default"/>
              <w:rPr>
                <w:rFonts w:ascii="Arial" w:hAnsi="Arial" w:cs="Arial"/>
                <w:sz w:val="20"/>
                <w:szCs w:val="20"/>
              </w:rPr>
            </w:pPr>
            <w:r w:rsidRPr="00807D63">
              <w:rPr>
                <w:rFonts w:ascii="Arial" w:hAnsi="Arial" w:cs="Arial"/>
                <w:sz w:val="20"/>
                <w:szCs w:val="20"/>
              </w:rPr>
              <w:t>Based on the addition of the NRS</w:t>
            </w:r>
            <w:r w:rsidR="00C2089C" w:rsidRPr="00807D63">
              <w:rPr>
                <w:rFonts w:ascii="Arial" w:hAnsi="Arial" w:cs="Arial"/>
                <w:sz w:val="20"/>
                <w:szCs w:val="20"/>
              </w:rPr>
              <w:t xml:space="preserve"> and NAC</w:t>
            </w:r>
            <w:r w:rsidRPr="00807D63">
              <w:rPr>
                <w:rFonts w:ascii="Arial" w:hAnsi="Arial" w:cs="Arial"/>
                <w:sz w:val="20"/>
                <w:szCs w:val="20"/>
              </w:rPr>
              <w:t xml:space="preserve"> requirements, I feel that I have effectively made</w:t>
            </w:r>
            <w:r w:rsidR="00A1538C" w:rsidRPr="00807D63">
              <w:rPr>
                <w:rFonts w:ascii="Arial" w:hAnsi="Arial" w:cs="Arial"/>
                <w:sz w:val="20"/>
                <w:szCs w:val="20"/>
              </w:rPr>
              <w:t xml:space="preserve"> changes to this course that have enabled my students to meet the </w:t>
            </w:r>
            <w:r w:rsidRPr="00807D63">
              <w:rPr>
                <w:rFonts w:ascii="Arial" w:hAnsi="Arial" w:cs="Arial"/>
                <w:sz w:val="20"/>
                <w:szCs w:val="20"/>
              </w:rPr>
              <w:t xml:space="preserve">outcomes stated in the syllabus. </w:t>
            </w:r>
          </w:p>
          <w:p w14:paraId="089DF9A9" w14:textId="77777777" w:rsidR="00BB0ADD" w:rsidRPr="00807D63" w:rsidRDefault="00BB0ADD" w:rsidP="00AE301D">
            <w:pPr>
              <w:pStyle w:val="Default"/>
              <w:rPr>
                <w:rFonts w:ascii="Arial" w:hAnsi="Arial" w:cs="Arial"/>
                <w:sz w:val="20"/>
                <w:szCs w:val="20"/>
              </w:rPr>
            </w:pPr>
          </w:p>
          <w:p w14:paraId="2F7F8CE1" w14:textId="4D686B0A" w:rsidR="00BB0ADD" w:rsidRPr="00807D63" w:rsidRDefault="00BB0ADD" w:rsidP="00AE301D">
            <w:pPr>
              <w:pStyle w:val="Default"/>
              <w:rPr>
                <w:rFonts w:ascii="Arial" w:hAnsi="Arial" w:cs="Arial"/>
                <w:sz w:val="20"/>
                <w:szCs w:val="20"/>
              </w:rPr>
            </w:pPr>
            <w:r w:rsidRPr="00807D63">
              <w:rPr>
                <w:rFonts w:ascii="Arial" w:hAnsi="Arial" w:cs="Arial"/>
                <w:sz w:val="20"/>
                <w:szCs w:val="20"/>
              </w:rPr>
              <w:t xml:space="preserve">One student stopped participating in the course after the first week. </w:t>
            </w:r>
            <w:r w:rsidR="007F74C0" w:rsidRPr="00807D63">
              <w:rPr>
                <w:rFonts w:ascii="Arial" w:hAnsi="Arial" w:cs="Arial"/>
                <w:sz w:val="20"/>
                <w:szCs w:val="20"/>
              </w:rPr>
              <w:t xml:space="preserve">Two other students </w:t>
            </w:r>
            <w:r w:rsidRPr="00807D63">
              <w:rPr>
                <w:rFonts w:ascii="Arial" w:hAnsi="Arial" w:cs="Arial"/>
                <w:sz w:val="20"/>
                <w:szCs w:val="20"/>
              </w:rPr>
              <w:t>stopped participating in the course</w:t>
            </w:r>
            <w:r w:rsidR="007F74C0" w:rsidRPr="00807D63">
              <w:rPr>
                <w:rFonts w:ascii="Arial" w:hAnsi="Arial" w:cs="Arial"/>
                <w:sz w:val="20"/>
                <w:szCs w:val="20"/>
              </w:rPr>
              <w:t xml:space="preserve"> during the 3</w:t>
            </w:r>
            <w:r w:rsidR="007F74C0" w:rsidRPr="00807D63">
              <w:rPr>
                <w:rFonts w:ascii="Arial" w:hAnsi="Arial" w:cs="Arial"/>
                <w:sz w:val="20"/>
                <w:szCs w:val="20"/>
                <w:vertAlign w:val="superscript"/>
              </w:rPr>
              <w:t>rd</w:t>
            </w:r>
            <w:r w:rsidR="007F74C0" w:rsidRPr="00807D63">
              <w:rPr>
                <w:rFonts w:ascii="Arial" w:hAnsi="Arial" w:cs="Arial"/>
                <w:sz w:val="20"/>
                <w:szCs w:val="20"/>
              </w:rPr>
              <w:t xml:space="preserve"> and 4</w:t>
            </w:r>
            <w:r w:rsidR="007F74C0" w:rsidRPr="00807D63">
              <w:rPr>
                <w:rFonts w:ascii="Arial" w:hAnsi="Arial" w:cs="Arial"/>
                <w:sz w:val="20"/>
                <w:szCs w:val="20"/>
                <w:vertAlign w:val="superscript"/>
              </w:rPr>
              <w:t>th</w:t>
            </w:r>
            <w:r w:rsidR="007F74C0" w:rsidRPr="00807D63">
              <w:rPr>
                <w:rFonts w:ascii="Arial" w:hAnsi="Arial" w:cs="Arial"/>
                <w:sz w:val="20"/>
                <w:szCs w:val="20"/>
              </w:rPr>
              <w:t xml:space="preserve"> week of class. I reported the lack of participation through Starfish. </w:t>
            </w:r>
          </w:p>
          <w:p w14:paraId="4B4C6E54" w14:textId="77777777" w:rsidR="00BB0ADD" w:rsidRPr="00807D63" w:rsidRDefault="00BB0ADD" w:rsidP="00AE301D">
            <w:pPr>
              <w:pStyle w:val="Default"/>
              <w:rPr>
                <w:rFonts w:ascii="Arial" w:hAnsi="Arial" w:cs="Arial"/>
                <w:sz w:val="20"/>
                <w:szCs w:val="20"/>
              </w:rPr>
            </w:pPr>
          </w:p>
          <w:p w14:paraId="4E315725" w14:textId="67019993" w:rsidR="00BB0ADD" w:rsidRPr="00807D63" w:rsidRDefault="007F74C0" w:rsidP="00AE301D">
            <w:pPr>
              <w:pStyle w:val="Default"/>
              <w:rPr>
                <w:rFonts w:ascii="Arial" w:hAnsi="Arial" w:cs="Arial"/>
                <w:sz w:val="20"/>
                <w:szCs w:val="20"/>
              </w:rPr>
            </w:pPr>
            <w:r w:rsidRPr="00807D63">
              <w:rPr>
                <w:rFonts w:ascii="Arial" w:hAnsi="Arial" w:cs="Arial"/>
                <w:sz w:val="20"/>
                <w:szCs w:val="20"/>
              </w:rPr>
              <w:t xml:space="preserve">24 out of the 25 students met this outcome with a C+ or better. </w:t>
            </w:r>
          </w:p>
        </w:tc>
      </w:tr>
      <w:tr w:rsidR="00B23D43" w:rsidRPr="00807D63" w14:paraId="31863DE1" w14:textId="77777777" w:rsidTr="00807D63">
        <w:trPr>
          <w:trHeight w:val="252"/>
        </w:trPr>
        <w:tc>
          <w:tcPr>
            <w:tcW w:w="2575" w:type="dxa"/>
            <w:tcBorders>
              <w:top w:val="double" w:sz="6" w:space="0" w:color="000000"/>
              <w:left w:val="double" w:sz="6" w:space="0" w:color="000000"/>
              <w:bottom w:val="double" w:sz="8" w:space="0" w:color="000000"/>
              <w:right w:val="double" w:sz="6" w:space="0" w:color="000000"/>
            </w:tcBorders>
          </w:tcPr>
          <w:p w14:paraId="4391CB1D" w14:textId="77777777" w:rsidR="002634F4" w:rsidRPr="00807D63" w:rsidRDefault="00B23D43" w:rsidP="002634F4">
            <w:pPr>
              <w:pStyle w:val="Default"/>
              <w:rPr>
                <w:rFonts w:ascii="Arial" w:hAnsi="Arial" w:cs="Arial"/>
                <w:color w:val="auto"/>
                <w:sz w:val="20"/>
                <w:szCs w:val="20"/>
              </w:rPr>
            </w:pPr>
            <w:r w:rsidRPr="00807D63">
              <w:rPr>
                <w:rFonts w:ascii="Arial" w:hAnsi="Arial" w:cs="Arial"/>
                <w:b/>
                <w:color w:val="auto"/>
                <w:sz w:val="20"/>
                <w:szCs w:val="20"/>
              </w:rPr>
              <w:t>Outcome #2:</w:t>
            </w:r>
            <w:r w:rsidRPr="00807D63">
              <w:rPr>
                <w:rFonts w:ascii="Arial" w:hAnsi="Arial" w:cs="Arial"/>
                <w:color w:val="auto"/>
                <w:sz w:val="20"/>
                <w:szCs w:val="20"/>
              </w:rPr>
              <w:t xml:space="preserve"> </w:t>
            </w:r>
            <w:r w:rsidR="00FC2118" w:rsidRPr="00807D63">
              <w:rPr>
                <w:rFonts w:ascii="Arial" w:hAnsi="Arial" w:cs="Arial"/>
                <w:color w:val="auto"/>
                <w:sz w:val="20"/>
                <w:szCs w:val="20"/>
              </w:rPr>
              <w:t xml:space="preserve">Explain and empower families, schools, the media, and peer groups as advocates for access to curriculum and socializing agents. </w:t>
            </w:r>
          </w:p>
          <w:p w14:paraId="20941EC7" w14:textId="77777777" w:rsidR="002634F4" w:rsidRPr="00807D63" w:rsidRDefault="002634F4" w:rsidP="002634F4">
            <w:pPr>
              <w:pStyle w:val="Default"/>
              <w:rPr>
                <w:rFonts w:ascii="Arial" w:hAnsi="Arial" w:cs="Arial"/>
                <w:color w:val="auto"/>
                <w:sz w:val="20"/>
                <w:szCs w:val="20"/>
              </w:rPr>
            </w:pPr>
          </w:p>
          <w:p w14:paraId="024EB1BF" w14:textId="4B29E071" w:rsidR="002634F4" w:rsidRPr="00807D63" w:rsidRDefault="002634F4" w:rsidP="002634F4">
            <w:pPr>
              <w:pStyle w:val="Default"/>
              <w:rPr>
                <w:rFonts w:ascii="Arial" w:hAnsi="Arial" w:cs="Arial"/>
                <w:color w:val="auto"/>
                <w:sz w:val="20"/>
                <w:szCs w:val="20"/>
              </w:rPr>
            </w:pPr>
            <w:r w:rsidRPr="00807D63">
              <w:rPr>
                <w:rFonts w:ascii="Arial" w:hAnsi="Arial" w:cs="Arial"/>
                <w:i/>
                <w:sz w:val="18"/>
                <w:szCs w:val="18"/>
              </w:rPr>
              <w:t>2d. Empowerment of parents and families to advocate for their children and the children of other parents and families to ensure that all pupils are treated fairly and have access to learning opportunities that support pupil achievement.</w:t>
            </w:r>
          </w:p>
          <w:p w14:paraId="663E2184" w14:textId="1E5DCB64" w:rsidR="002634F4" w:rsidRPr="00807D63" w:rsidRDefault="002634F4" w:rsidP="002634F4">
            <w:pPr>
              <w:rPr>
                <w:rFonts w:ascii="Arial" w:hAnsi="Arial" w:cs="Arial"/>
                <w:sz w:val="20"/>
                <w:szCs w:val="20"/>
              </w:rPr>
            </w:pPr>
          </w:p>
        </w:tc>
        <w:tc>
          <w:tcPr>
            <w:tcW w:w="2982" w:type="dxa"/>
            <w:tcBorders>
              <w:top w:val="double" w:sz="6" w:space="0" w:color="000000"/>
              <w:left w:val="double" w:sz="6" w:space="0" w:color="000000"/>
              <w:bottom w:val="double" w:sz="8" w:space="0" w:color="000000"/>
              <w:right w:val="double" w:sz="6" w:space="0" w:color="000000"/>
            </w:tcBorders>
          </w:tcPr>
          <w:p w14:paraId="042AE4A6" w14:textId="77777777" w:rsidR="007F74C0" w:rsidRPr="00807D63" w:rsidRDefault="007F74C0" w:rsidP="007F74C0">
            <w:pPr>
              <w:pStyle w:val="Default"/>
              <w:rPr>
                <w:rFonts w:ascii="Arial" w:hAnsi="Arial" w:cs="Arial"/>
                <w:bCs/>
                <w:sz w:val="20"/>
                <w:szCs w:val="20"/>
              </w:rPr>
            </w:pPr>
            <w:r w:rsidRPr="00807D63">
              <w:rPr>
                <w:rFonts w:ascii="Arial" w:hAnsi="Arial" w:cs="Arial"/>
                <w:b/>
                <w:sz w:val="20"/>
                <w:szCs w:val="20"/>
              </w:rPr>
              <w:lastRenderedPageBreak/>
              <w:t xml:space="preserve">Essay Exam 1: </w:t>
            </w:r>
            <w:r w:rsidRPr="00807D63">
              <w:rPr>
                <w:rFonts w:ascii="Arial" w:hAnsi="Arial" w:cs="Arial"/>
                <w:bCs/>
                <w:sz w:val="20"/>
                <w:szCs w:val="20"/>
              </w:rPr>
              <w:t>High Score – 60/60; Low Score – 10/60. Note: This student stopped participating after the first class. Total Submissions: 25/25</w:t>
            </w:r>
          </w:p>
          <w:p w14:paraId="7C926F6B" w14:textId="77777777" w:rsidR="007F74C0" w:rsidRPr="00807D63" w:rsidRDefault="007F74C0" w:rsidP="007F74C0">
            <w:pPr>
              <w:pStyle w:val="Default"/>
              <w:rPr>
                <w:rFonts w:ascii="Arial" w:hAnsi="Arial" w:cs="Arial"/>
                <w:b/>
                <w:sz w:val="20"/>
                <w:szCs w:val="20"/>
              </w:rPr>
            </w:pPr>
          </w:p>
          <w:p w14:paraId="18C96824" w14:textId="01ACE1C2" w:rsidR="007F74C0" w:rsidRPr="00807D63" w:rsidRDefault="007F74C0" w:rsidP="007F74C0">
            <w:pPr>
              <w:pStyle w:val="Default"/>
              <w:rPr>
                <w:rFonts w:ascii="Arial" w:hAnsi="Arial" w:cs="Arial"/>
                <w:sz w:val="20"/>
                <w:szCs w:val="20"/>
              </w:rPr>
            </w:pPr>
            <w:r w:rsidRPr="00807D63">
              <w:rPr>
                <w:rFonts w:ascii="Arial" w:hAnsi="Arial" w:cs="Arial"/>
                <w:b/>
                <w:sz w:val="20"/>
                <w:szCs w:val="20"/>
              </w:rPr>
              <w:t xml:space="preserve">Essay Exam 2: </w:t>
            </w:r>
            <w:r w:rsidRPr="00807D63">
              <w:rPr>
                <w:rFonts w:ascii="Arial" w:hAnsi="Arial" w:cs="Arial"/>
                <w:sz w:val="20"/>
                <w:szCs w:val="20"/>
              </w:rPr>
              <w:t>High Score – 60/60, Low Score – 43/60 Total Submissions: 24/25</w:t>
            </w:r>
          </w:p>
          <w:p w14:paraId="605D7730" w14:textId="77777777" w:rsidR="007F74C0" w:rsidRPr="00807D63" w:rsidRDefault="007F74C0" w:rsidP="007F74C0">
            <w:pPr>
              <w:pStyle w:val="Default"/>
              <w:rPr>
                <w:rFonts w:ascii="Arial" w:hAnsi="Arial" w:cs="Arial"/>
                <w:sz w:val="20"/>
                <w:szCs w:val="20"/>
              </w:rPr>
            </w:pPr>
          </w:p>
          <w:p w14:paraId="4C057D3E" w14:textId="436D8DB2" w:rsidR="00F445E7" w:rsidRPr="00807D63" w:rsidRDefault="00F445E7" w:rsidP="00F445E7">
            <w:pPr>
              <w:pStyle w:val="Default"/>
              <w:rPr>
                <w:rFonts w:ascii="Arial" w:hAnsi="Arial" w:cs="Arial"/>
                <w:sz w:val="20"/>
                <w:szCs w:val="20"/>
              </w:rPr>
            </w:pPr>
            <w:r w:rsidRPr="00807D63">
              <w:rPr>
                <w:rFonts w:ascii="Arial" w:hAnsi="Arial" w:cs="Arial"/>
                <w:b/>
                <w:sz w:val="20"/>
                <w:szCs w:val="20"/>
              </w:rPr>
              <w:t>Note:</w:t>
            </w:r>
            <w:r w:rsidRPr="00807D63">
              <w:rPr>
                <w:rFonts w:ascii="Arial" w:hAnsi="Arial" w:cs="Arial"/>
                <w:sz w:val="20"/>
                <w:szCs w:val="20"/>
              </w:rPr>
              <w:t xml:space="preserve"> 1 student stopped part</w:t>
            </w:r>
            <w:r w:rsidR="001323BF" w:rsidRPr="00807D63">
              <w:rPr>
                <w:rFonts w:ascii="Arial" w:hAnsi="Arial" w:cs="Arial"/>
                <w:sz w:val="20"/>
                <w:szCs w:val="20"/>
              </w:rPr>
              <w:t>icipating in the course</w:t>
            </w:r>
            <w:r w:rsidRPr="00807D63">
              <w:rPr>
                <w:rFonts w:ascii="Arial" w:hAnsi="Arial" w:cs="Arial"/>
                <w:sz w:val="20"/>
                <w:szCs w:val="20"/>
              </w:rPr>
              <w:t xml:space="preserve">. </w:t>
            </w:r>
          </w:p>
          <w:p w14:paraId="09A297C8" w14:textId="77777777" w:rsidR="00C348A4" w:rsidRPr="00807D63" w:rsidRDefault="00C348A4" w:rsidP="00AE301D">
            <w:pPr>
              <w:pStyle w:val="Default"/>
              <w:rPr>
                <w:rFonts w:ascii="Arial" w:hAnsi="Arial" w:cs="Arial"/>
                <w:b/>
                <w:sz w:val="20"/>
                <w:szCs w:val="20"/>
              </w:rPr>
            </w:pPr>
          </w:p>
          <w:p w14:paraId="3DA5887B" w14:textId="77777777" w:rsidR="003313E8" w:rsidRPr="00807D63" w:rsidRDefault="003313E8" w:rsidP="00AE301D">
            <w:pPr>
              <w:pStyle w:val="Default"/>
              <w:rPr>
                <w:rFonts w:ascii="Arial" w:hAnsi="Arial" w:cs="Arial"/>
                <w:sz w:val="20"/>
                <w:szCs w:val="20"/>
              </w:rPr>
            </w:pPr>
          </w:p>
        </w:tc>
        <w:tc>
          <w:tcPr>
            <w:tcW w:w="4500" w:type="dxa"/>
            <w:tcBorders>
              <w:top w:val="double" w:sz="6" w:space="0" w:color="000000"/>
              <w:left w:val="double" w:sz="6" w:space="0" w:color="000000"/>
              <w:bottom w:val="double" w:sz="8" w:space="0" w:color="000000"/>
              <w:right w:val="double" w:sz="6" w:space="0" w:color="000000"/>
            </w:tcBorders>
          </w:tcPr>
          <w:p w14:paraId="6375C3BB" w14:textId="59E016A6" w:rsidR="00C2089C" w:rsidRPr="00807D63" w:rsidRDefault="00F76411" w:rsidP="00C2089C">
            <w:pPr>
              <w:rPr>
                <w:rFonts w:ascii="Arial" w:hAnsi="Arial" w:cs="Arial"/>
                <w:sz w:val="18"/>
                <w:szCs w:val="18"/>
              </w:rPr>
            </w:pPr>
            <w:r w:rsidRPr="00807D63">
              <w:rPr>
                <w:rFonts w:ascii="Arial" w:hAnsi="Arial" w:cs="Arial"/>
                <w:b/>
                <w:bCs/>
                <w:sz w:val="18"/>
                <w:szCs w:val="18"/>
              </w:rPr>
              <w:t>Lesson/Activity Embedded in Essay:</w:t>
            </w:r>
            <w:r w:rsidRPr="00807D63">
              <w:rPr>
                <w:rFonts w:ascii="Arial" w:hAnsi="Arial" w:cs="Arial"/>
                <w:sz w:val="18"/>
                <w:szCs w:val="18"/>
              </w:rPr>
              <w:t xml:space="preserve"> </w:t>
            </w:r>
            <w:r w:rsidR="00C2089C" w:rsidRPr="00807D63">
              <w:rPr>
                <w:rFonts w:ascii="Arial" w:hAnsi="Arial" w:cs="Arial"/>
                <w:sz w:val="18"/>
                <w:szCs w:val="18"/>
              </w:rPr>
              <w:t xml:space="preserve">Create communication plan for family/teacher engagement events and activities to include appropriate social media outreach options. The following resource must be incorporated into the activity: </w:t>
            </w:r>
          </w:p>
          <w:p w14:paraId="37E2B5CD" w14:textId="77777777" w:rsidR="00C2089C" w:rsidRPr="00807D63" w:rsidRDefault="00C2089C" w:rsidP="00C2089C">
            <w:pPr>
              <w:rPr>
                <w:rFonts w:ascii="Arial" w:hAnsi="Arial" w:cs="Arial"/>
                <w:sz w:val="18"/>
                <w:szCs w:val="18"/>
              </w:rPr>
            </w:pPr>
          </w:p>
          <w:p w14:paraId="0F653D49" w14:textId="77777777" w:rsidR="00C2089C" w:rsidRPr="00807D63" w:rsidRDefault="00C2089C" w:rsidP="00C2089C">
            <w:pPr>
              <w:rPr>
                <w:rFonts w:ascii="Arial" w:hAnsi="Arial" w:cs="Arial"/>
                <w:sz w:val="18"/>
                <w:szCs w:val="18"/>
              </w:rPr>
            </w:pPr>
            <w:r w:rsidRPr="00807D63">
              <w:rPr>
                <w:rFonts w:ascii="Arial" w:hAnsi="Arial" w:cs="Arial"/>
                <w:sz w:val="18"/>
                <w:szCs w:val="18"/>
              </w:rPr>
              <w:t xml:space="preserve">“Developing Family Partnerships Using New Communication Tools,” by M. Logue, B. </w:t>
            </w:r>
            <w:proofErr w:type="spellStart"/>
            <w:r w:rsidRPr="00807D63">
              <w:rPr>
                <w:rFonts w:ascii="Arial" w:hAnsi="Arial" w:cs="Arial"/>
                <w:sz w:val="18"/>
                <w:szCs w:val="18"/>
              </w:rPr>
              <w:t>Blagojevic</w:t>
            </w:r>
            <w:proofErr w:type="spellEnd"/>
            <w:r w:rsidRPr="00807D63">
              <w:rPr>
                <w:rFonts w:ascii="Arial" w:hAnsi="Arial" w:cs="Arial"/>
                <w:sz w:val="18"/>
                <w:szCs w:val="18"/>
              </w:rPr>
              <w:t xml:space="preserve">, E. McBride, &amp; L. </w:t>
            </w:r>
            <w:proofErr w:type="spellStart"/>
            <w:r w:rsidRPr="00807D63">
              <w:rPr>
                <w:rFonts w:ascii="Arial" w:hAnsi="Arial" w:cs="Arial"/>
                <w:sz w:val="18"/>
                <w:szCs w:val="18"/>
              </w:rPr>
              <w:t>Worster</w:t>
            </w:r>
            <w:proofErr w:type="spellEnd"/>
          </w:p>
          <w:p w14:paraId="39ECDBC2" w14:textId="77777777" w:rsidR="00C2089C" w:rsidRPr="00807D63" w:rsidRDefault="00C2089C" w:rsidP="00C2089C">
            <w:pPr>
              <w:rPr>
                <w:rFonts w:ascii="Arial" w:hAnsi="Arial" w:cs="Arial"/>
                <w:sz w:val="18"/>
                <w:szCs w:val="18"/>
              </w:rPr>
            </w:pPr>
          </w:p>
          <w:p w14:paraId="4F97E0D6" w14:textId="77777777" w:rsidR="0062677D" w:rsidRPr="00807D63" w:rsidRDefault="0062677D" w:rsidP="00B63244">
            <w:pPr>
              <w:rPr>
                <w:rFonts w:ascii="Arial" w:hAnsi="Arial" w:cs="Arial"/>
                <w:color w:val="00B050"/>
                <w:sz w:val="16"/>
                <w:szCs w:val="16"/>
              </w:rPr>
            </w:pPr>
          </w:p>
          <w:p w14:paraId="6234F8F9" w14:textId="77777777" w:rsidR="00B23D43" w:rsidRPr="00807D63" w:rsidRDefault="00B23D43" w:rsidP="007F74C0">
            <w:pPr>
              <w:rPr>
                <w:rFonts w:ascii="Arial" w:hAnsi="Arial" w:cs="Arial"/>
                <w:sz w:val="20"/>
                <w:szCs w:val="20"/>
              </w:rPr>
            </w:pPr>
          </w:p>
        </w:tc>
        <w:tc>
          <w:tcPr>
            <w:tcW w:w="4001" w:type="dxa"/>
            <w:tcBorders>
              <w:top w:val="double" w:sz="6" w:space="0" w:color="000000"/>
              <w:left w:val="double" w:sz="6" w:space="0" w:color="000000"/>
              <w:bottom w:val="double" w:sz="8" w:space="0" w:color="000000"/>
              <w:right w:val="double" w:sz="6" w:space="0" w:color="000000"/>
            </w:tcBorders>
          </w:tcPr>
          <w:p w14:paraId="25405EEC" w14:textId="2727453D" w:rsidR="00E6318D" w:rsidRPr="00807D63" w:rsidRDefault="00E6318D" w:rsidP="00AE301D">
            <w:pPr>
              <w:pStyle w:val="Default"/>
              <w:rPr>
                <w:rFonts w:ascii="Arial" w:hAnsi="Arial" w:cs="Arial"/>
                <w:sz w:val="20"/>
                <w:szCs w:val="20"/>
              </w:rPr>
            </w:pPr>
            <w:r w:rsidRPr="00807D63">
              <w:rPr>
                <w:rFonts w:ascii="Arial" w:hAnsi="Arial" w:cs="Arial"/>
                <w:sz w:val="20"/>
                <w:szCs w:val="20"/>
              </w:rPr>
              <w:t>24 out of the 25 students met this outcome with a C+ or better.</w:t>
            </w:r>
          </w:p>
        </w:tc>
      </w:tr>
      <w:tr w:rsidR="00B23D43" w:rsidRPr="00807D63" w14:paraId="1FA075A6" w14:textId="77777777" w:rsidTr="002847C1">
        <w:trPr>
          <w:trHeight w:val="2193"/>
        </w:trPr>
        <w:tc>
          <w:tcPr>
            <w:tcW w:w="2575" w:type="dxa"/>
            <w:tcBorders>
              <w:top w:val="double" w:sz="8" w:space="0" w:color="000000"/>
              <w:left w:val="double" w:sz="6" w:space="0" w:color="000000"/>
              <w:bottom w:val="double" w:sz="8" w:space="0" w:color="000000"/>
              <w:right w:val="double" w:sz="6" w:space="0" w:color="000000"/>
            </w:tcBorders>
          </w:tcPr>
          <w:p w14:paraId="5FB1DCD4" w14:textId="77777777" w:rsidR="00B23D43" w:rsidRPr="00807D63" w:rsidRDefault="00B23D43" w:rsidP="00B23D43">
            <w:pPr>
              <w:pStyle w:val="Default"/>
              <w:rPr>
                <w:rFonts w:ascii="Arial" w:hAnsi="Arial" w:cs="Arial"/>
                <w:color w:val="auto"/>
                <w:sz w:val="20"/>
                <w:szCs w:val="20"/>
              </w:rPr>
            </w:pPr>
            <w:r w:rsidRPr="00807D63">
              <w:rPr>
                <w:rFonts w:ascii="Arial" w:hAnsi="Arial" w:cs="Arial"/>
                <w:b/>
                <w:color w:val="auto"/>
                <w:sz w:val="20"/>
                <w:szCs w:val="20"/>
              </w:rPr>
              <w:t>Outcome #3:</w:t>
            </w:r>
            <w:r w:rsidRPr="00807D63">
              <w:rPr>
                <w:rFonts w:ascii="Arial" w:hAnsi="Arial" w:cs="Arial"/>
                <w:color w:val="auto"/>
                <w:sz w:val="20"/>
                <w:szCs w:val="20"/>
              </w:rPr>
              <w:t xml:space="preserve"> </w:t>
            </w:r>
            <w:r w:rsidR="00FC2118" w:rsidRPr="00807D63">
              <w:rPr>
                <w:rFonts w:ascii="Arial" w:hAnsi="Arial" w:cs="Arial"/>
                <w:color w:val="auto"/>
                <w:sz w:val="20"/>
                <w:szCs w:val="20"/>
              </w:rPr>
              <w:t xml:space="preserve">Describe the role of professionals in partnering with parents to include strategies for teaching their children curriculum and prosocial skills. </w:t>
            </w:r>
          </w:p>
          <w:p w14:paraId="3224CB7F" w14:textId="77777777" w:rsidR="002634F4" w:rsidRPr="00807D63" w:rsidRDefault="002634F4" w:rsidP="00B23D43">
            <w:pPr>
              <w:pStyle w:val="Default"/>
              <w:rPr>
                <w:rFonts w:ascii="Arial" w:hAnsi="Arial" w:cs="Arial"/>
                <w:color w:val="auto"/>
                <w:sz w:val="20"/>
                <w:szCs w:val="20"/>
              </w:rPr>
            </w:pPr>
          </w:p>
          <w:p w14:paraId="0600B8C8" w14:textId="7BD07F82" w:rsidR="002634F4" w:rsidRPr="00807D63" w:rsidRDefault="002634F4" w:rsidP="00B23D43">
            <w:pPr>
              <w:pStyle w:val="Default"/>
              <w:rPr>
                <w:rFonts w:ascii="Arial" w:hAnsi="Arial" w:cs="Arial"/>
                <w:color w:val="auto"/>
                <w:sz w:val="18"/>
                <w:szCs w:val="18"/>
              </w:rPr>
            </w:pPr>
            <w:r w:rsidRPr="00807D63">
              <w:rPr>
                <w:rFonts w:ascii="Arial" w:hAnsi="Arial" w:cs="Arial"/>
                <w:i/>
                <w:sz w:val="18"/>
                <w:szCs w:val="18"/>
              </w:rPr>
              <w:t xml:space="preserve">2b. Promotion of regular, two-way, meaningful communication between parents, families and schools, with learning opportunities, community services, and civic </w:t>
            </w:r>
            <w:r w:rsidRPr="00807D63">
              <w:rPr>
                <w:rFonts w:ascii="Arial" w:hAnsi="Arial" w:cs="Arial"/>
                <w:i/>
                <w:sz w:val="18"/>
                <w:szCs w:val="18"/>
              </w:rPr>
              <w:t>p</w:t>
            </w:r>
            <w:r w:rsidRPr="00807D63">
              <w:rPr>
                <w:rFonts w:ascii="Arial" w:hAnsi="Arial" w:cs="Arial"/>
                <w:i/>
                <w:sz w:val="18"/>
                <w:szCs w:val="18"/>
              </w:rPr>
              <w:t>articipation</w:t>
            </w:r>
          </w:p>
        </w:tc>
        <w:tc>
          <w:tcPr>
            <w:tcW w:w="2982" w:type="dxa"/>
            <w:tcBorders>
              <w:top w:val="double" w:sz="8" w:space="0" w:color="000000"/>
              <w:left w:val="double" w:sz="6" w:space="0" w:color="000000"/>
              <w:bottom w:val="double" w:sz="8" w:space="0" w:color="000000"/>
              <w:right w:val="double" w:sz="6" w:space="0" w:color="000000"/>
            </w:tcBorders>
          </w:tcPr>
          <w:p w14:paraId="2F69FCAC" w14:textId="6EDA12E8" w:rsidR="007526A6" w:rsidRPr="00807D63" w:rsidRDefault="00DF7932" w:rsidP="00E6318D">
            <w:pPr>
              <w:pStyle w:val="Default"/>
              <w:rPr>
                <w:rFonts w:ascii="Arial" w:hAnsi="Arial" w:cs="Arial"/>
                <w:sz w:val="19"/>
                <w:szCs w:val="19"/>
              </w:rPr>
            </w:pPr>
            <w:r w:rsidRPr="00807D63">
              <w:rPr>
                <w:rFonts w:ascii="Arial" w:hAnsi="Arial" w:cs="Arial"/>
                <w:b/>
                <w:sz w:val="19"/>
                <w:szCs w:val="19"/>
              </w:rPr>
              <w:t xml:space="preserve">Discussion Board, Ch. 3: </w:t>
            </w:r>
            <w:r w:rsidR="00196B74" w:rsidRPr="00807D63">
              <w:rPr>
                <w:rFonts w:ascii="Arial" w:hAnsi="Arial" w:cs="Arial"/>
                <w:sz w:val="19"/>
                <w:szCs w:val="19"/>
              </w:rPr>
              <w:t xml:space="preserve">Average Score </w:t>
            </w:r>
            <w:r w:rsidR="001A7D24" w:rsidRPr="00807D63">
              <w:rPr>
                <w:rFonts w:ascii="Arial" w:hAnsi="Arial" w:cs="Arial"/>
                <w:sz w:val="19"/>
                <w:szCs w:val="19"/>
              </w:rPr>
              <w:t xml:space="preserve">High Score – </w:t>
            </w:r>
            <w:r w:rsidR="00E6318D" w:rsidRPr="00807D63">
              <w:rPr>
                <w:rFonts w:ascii="Arial" w:hAnsi="Arial" w:cs="Arial"/>
                <w:sz w:val="19"/>
                <w:szCs w:val="19"/>
              </w:rPr>
              <w:t>60/60</w:t>
            </w:r>
            <w:r w:rsidR="001A7D24" w:rsidRPr="00807D63">
              <w:rPr>
                <w:rFonts w:ascii="Arial" w:hAnsi="Arial" w:cs="Arial"/>
                <w:sz w:val="19"/>
                <w:szCs w:val="19"/>
              </w:rPr>
              <w:t>; Low Score – 4</w:t>
            </w:r>
            <w:r w:rsidR="00E6318D" w:rsidRPr="00807D63">
              <w:rPr>
                <w:rFonts w:ascii="Arial" w:hAnsi="Arial" w:cs="Arial"/>
                <w:sz w:val="19"/>
                <w:szCs w:val="19"/>
              </w:rPr>
              <w:t>0</w:t>
            </w:r>
            <w:r w:rsidR="00BB0ADD" w:rsidRPr="00807D63">
              <w:rPr>
                <w:rFonts w:ascii="Arial" w:hAnsi="Arial" w:cs="Arial"/>
                <w:sz w:val="19"/>
                <w:szCs w:val="19"/>
              </w:rPr>
              <w:t>/</w:t>
            </w:r>
            <w:r w:rsidR="00E6318D" w:rsidRPr="00807D63">
              <w:rPr>
                <w:rFonts w:ascii="Arial" w:hAnsi="Arial" w:cs="Arial"/>
                <w:sz w:val="19"/>
                <w:szCs w:val="19"/>
              </w:rPr>
              <w:t>6</w:t>
            </w:r>
            <w:r w:rsidR="00BB0ADD" w:rsidRPr="00807D63">
              <w:rPr>
                <w:rFonts w:ascii="Arial" w:hAnsi="Arial" w:cs="Arial"/>
                <w:sz w:val="19"/>
                <w:szCs w:val="19"/>
              </w:rPr>
              <w:t>0</w:t>
            </w:r>
            <w:r w:rsidR="001A7D24" w:rsidRPr="00807D63">
              <w:rPr>
                <w:rFonts w:ascii="Arial" w:hAnsi="Arial" w:cs="Arial"/>
                <w:sz w:val="19"/>
                <w:szCs w:val="19"/>
              </w:rPr>
              <w:t xml:space="preserve">; Total Submissions: </w:t>
            </w:r>
            <w:r w:rsidR="00E6318D" w:rsidRPr="00807D63">
              <w:rPr>
                <w:rFonts w:ascii="Arial" w:hAnsi="Arial" w:cs="Arial"/>
                <w:sz w:val="19"/>
                <w:szCs w:val="19"/>
              </w:rPr>
              <w:t>23/25</w:t>
            </w:r>
            <w:r w:rsidR="001323BF" w:rsidRPr="00807D63">
              <w:rPr>
                <w:rFonts w:ascii="Arial" w:hAnsi="Arial" w:cs="Arial"/>
                <w:sz w:val="19"/>
                <w:szCs w:val="19"/>
              </w:rPr>
              <w:t>.</w:t>
            </w:r>
            <w:r w:rsidR="001323BF" w:rsidRPr="00807D63">
              <w:rPr>
                <w:rFonts w:ascii="Arial" w:hAnsi="Arial" w:cs="Arial"/>
                <w:b/>
                <w:sz w:val="19"/>
                <w:szCs w:val="19"/>
              </w:rPr>
              <w:t xml:space="preserve"> Note:</w:t>
            </w:r>
            <w:r w:rsidR="001323BF" w:rsidRPr="00807D63">
              <w:rPr>
                <w:rFonts w:ascii="Arial" w:hAnsi="Arial" w:cs="Arial"/>
                <w:sz w:val="19"/>
                <w:szCs w:val="19"/>
              </w:rPr>
              <w:t xml:space="preserve"> Two students have stopped participating. </w:t>
            </w:r>
          </w:p>
          <w:p w14:paraId="100F1A58" w14:textId="77777777" w:rsidR="007526A6" w:rsidRPr="00807D63" w:rsidRDefault="007526A6" w:rsidP="00AE301D">
            <w:pPr>
              <w:pStyle w:val="Default"/>
              <w:rPr>
                <w:rFonts w:ascii="Arial" w:hAnsi="Arial" w:cs="Arial"/>
                <w:sz w:val="19"/>
                <w:szCs w:val="19"/>
              </w:rPr>
            </w:pPr>
          </w:p>
          <w:p w14:paraId="2E725CDD" w14:textId="77777777" w:rsidR="007526A6" w:rsidRPr="00807D63" w:rsidRDefault="007526A6" w:rsidP="00AE301D">
            <w:pPr>
              <w:pStyle w:val="Default"/>
              <w:rPr>
                <w:rFonts w:ascii="Arial" w:hAnsi="Arial" w:cs="Arial"/>
                <w:sz w:val="19"/>
                <w:szCs w:val="19"/>
              </w:rPr>
            </w:pPr>
          </w:p>
          <w:p w14:paraId="74615B48" w14:textId="77777777" w:rsidR="007526A6" w:rsidRPr="00807D63" w:rsidRDefault="007526A6" w:rsidP="00AE301D">
            <w:pPr>
              <w:pStyle w:val="Default"/>
              <w:rPr>
                <w:rFonts w:ascii="Arial" w:hAnsi="Arial" w:cs="Arial"/>
                <w:sz w:val="19"/>
                <w:szCs w:val="19"/>
              </w:rPr>
            </w:pPr>
          </w:p>
        </w:tc>
        <w:tc>
          <w:tcPr>
            <w:tcW w:w="4500" w:type="dxa"/>
            <w:tcBorders>
              <w:top w:val="double" w:sz="8" w:space="0" w:color="000000"/>
              <w:left w:val="double" w:sz="6" w:space="0" w:color="000000"/>
              <w:bottom w:val="double" w:sz="8" w:space="0" w:color="000000"/>
              <w:right w:val="double" w:sz="6" w:space="0" w:color="000000"/>
            </w:tcBorders>
          </w:tcPr>
          <w:p w14:paraId="68D16D00" w14:textId="018B277A" w:rsidR="000051EC" w:rsidRPr="00807D63" w:rsidRDefault="000051EC" w:rsidP="000051EC">
            <w:pPr>
              <w:rPr>
                <w:rFonts w:ascii="Arial" w:hAnsi="Arial" w:cs="Arial"/>
                <w:sz w:val="18"/>
                <w:szCs w:val="18"/>
              </w:rPr>
            </w:pPr>
            <w:r w:rsidRPr="00807D63">
              <w:rPr>
                <w:rFonts w:ascii="Arial" w:hAnsi="Arial" w:cs="Arial"/>
                <w:b/>
                <w:bCs/>
                <w:sz w:val="18"/>
                <w:szCs w:val="18"/>
              </w:rPr>
              <w:t>Lesson</w:t>
            </w:r>
            <w:r w:rsidR="00A1245C" w:rsidRPr="00807D63">
              <w:rPr>
                <w:rFonts w:ascii="Arial" w:hAnsi="Arial" w:cs="Arial"/>
                <w:b/>
                <w:bCs/>
                <w:sz w:val="18"/>
                <w:szCs w:val="18"/>
              </w:rPr>
              <w:t>/Activity</w:t>
            </w:r>
            <w:r w:rsidRPr="00807D63">
              <w:rPr>
                <w:rFonts w:ascii="Arial" w:hAnsi="Arial" w:cs="Arial"/>
                <w:b/>
                <w:bCs/>
                <w:sz w:val="18"/>
                <w:szCs w:val="18"/>
              </w:rPr>
              <w:t xml:space="preserve"> Embedded in Essay:</w:t>
            </w:r>
            <w:r w:rsidRPr="00807D63">
              <w:rPr>
                <w:rFonts w:ascii="Arial" w:hAnsi="Arial" w:cs="Arial"/>
                <w:sz w:val="18"/>
                <w:szCs w:val="18"/>
              </w:rPr>
              <w:t xml:space="preserve"> </w:t>
            </w:r>
            <w:r w:rsidRPr="00807D63">
              <w:rPr>
                <w:rFonts w:ascii="Arial" w:hAnsi="Arial" w:cs="Arial"/>
                <w:sz w:val="18"/>
                <w:szCs w:val="18"/>
              </w:rPr>
              <w:t xml:space="preserve">Create an event where data is shared and family members are given an opportunity to discuss and plan for their children’s success socially, emotionally, and academically. Blend a conversation into the agenda that will focus on acknowledgement of cultural differences and fair treatment for all children. Focus on family sharing and support. </w:t>
            </w:r>
          </w:p>
          <w:p w14:paraId="4741EC8B" w14:textId="77777777" w:rsidR="007526A6" w:rsidRPr="00807D63" w:rsidRDefault="007526A6" w:rsidP="0062677D">
            <w:pPr>
              <w:pStyle w:val="Default"/>
              <w:rPr>
                <w:rFonts w:ascii="Arial" w:hAnsi="Arial" w:cs="Arial"/>
                <w:sz w:val="18"/>
                <w:szCs w:val="18"/>
              </w:rPr>
            </w:pPr>
          </w:p>
          <w:p w14:paraId="471C7234" w14:textId="77777777" w:rsidR="007526A6" w:rsidRPr="00807D63" w:rsidRDefault="007526A6" w:rsidP="0062677D">
            <w:pPr>
              <w:pStyle w:val="Default"/>
              <w:rPr>
                <w:rFonts w:ascii="Arial" w:hAnsi="Arial" w:cs="Arial"/>
                <w:sz w:val="18"/>
                <w:szCs w:val="18"/>
              </w:rPr>
            </w:pPr>
          </w:p>
          <w:p w14:paraId="29560956" w14:textId="77777777" w:rsidR="007526A6" w:rsidRPr="00807D63" w:rsidRDefault="007526A6" w:rsidP="0062677D">
            <w:pPr>
              <w:pStyle w:val="Default"/>
              <w:rPr>
                <w:rFonts w:ascii="Arial" w:hAnsi="Arial" w:cs="Arial"/>
                <w:sz w:val="16"/>
                <w:szCs w:val="16"/>
              </w:rPr>
            </w:pPr>
          </w:p>
          <w:p w14:paraId="64B0F6EA" w14:textId="77777777" w:rsidR="007526A6" w:rsidRPr="00807D63" w:rsidRDefault="007526A6" w:rsidP="0062677D">
            <w:pPr>
              <w:pStyle w:val="Default"/>
              <w:rPr>
                <w:rFonts w:ascii="Arial" w:hAnsi="Arial" w:cs="Arial"/>
                <w:sz w:val="16"/>
                <w:szCs w:val="16"/>
              </w:rPr>
            </w:pPr>
          </w:p>
          <w:p w14:paraId="73FD6491" w14:textId="77777777" w:rsidR="007526A6" w:rsidRPr="00807D63" w:rsidRDefault="007526A6" w:rsidP="0062677D">
            <w:pPr>
              <w:pStyle w:val="Default"/>
              <w:rPr>
                <w:rFonts w:ascii="Arial" w:hAnsi="Arial" w:cs="Arial"/>
                <w:sz w:val="16"/>
                <w:szCs w:val="16"/>
              </w:rPr>
            </w:pPr>
          </w:p>
          <w:p w14:paraId="5B080EA7" w14:textId="77777777" w:rsidR="007526A6" w:rsidRPr="00807D63" w:rsidRDefault="007526A6" w:rsidP="0062677D">
            <w:pPr>
              <w:pStyle w:val="Default"/>
              <w:rPr>
                <w:rFonts w:ascii="Arial" w:hAnsi="Arial" w:cs="Arial"/>
                <w:sz w:val="19"/>
                <w:szCs w:val="19"/>
              </w:rPr>
            </w:pPr>
          </w:p>
          <w:p w14:paraId="5F26FFCC" w14:textId="77777777" w:rsidR="00E0645E" w:rsidRPr="00807D63" w:rsidRDefault="00E0645E" w:rsidP="0062677D">
            <w:pPr>
              <w:pStyle w:val="Default"/>
              <w:rPr>
                <w:rFonts w:ascii="Arial" w:hAnsi="Arial" w:cs="Arial"/>
                <w:sz w:val="19"/>
                <w:szCs w:val="19"/>
              </w:rPr>
            </w:pPr>
          </w:p>
          <w:p w14:paraId="00A2755D" w14:textId="77777777" w:rsidR="00E0645E" w:rsidRPr="00807D63" w:rsidRDefault="00E0645E" w:rsidP="0062677D">
            <w:pPr>
              <w:pStyle w:val="Default"/>
              <w:rPr>
                <w:rFonts w:ascii="Arial" w:hAnsi="Arial" w:cs="Arial"/>
                <w:sz w:val="19"/>
                <w:szCs w:val="19"/>
              </w:rPr>
            </w:pPr>
          </w:p>
        </w:tc>
        <w:tc>
          <w:tcPr>
            <w:tcW w:w="4001" w:type="dxa"/>
            <w:tcBorders>
              <w:top w:val="double" w:sz="8" w:space="0" w:color="000000"/>
              <w:left w:val="double" w:sz="6" w:space="0" w:color="000000"/>
              <w:bottom w:val="double" w:sz="8" w:space="0" w:color="000000"/>
              <w:right w:val="double" w:sz="6" w:space="0" w:color="000000"/>
            </w:tcBorders>
          </w:tcPr>
          <w:p w14:paraId="737D0E74" w14:textId="06E7012E" w:rsidR="00B23D43" w:rsidRPr="00807D63" w:rsidRDefault="002847C1" w:rsidP="00AE301D">
            <w:pPr>
              <w:pStyle w:val="Default"/>
              <w:rPr>
                <w:rFonts w:ascii="Arial" w:hAnsi="Arial" w:cs="Arial"/>
                <w:sz w:val="19"/>
                <w:szCs w:val="19"/>
              </w:rPr>
            </w:pPr>
            <w:r w:rsidRPr="00807D63">
              <w:rPr>
                <w:rFonts w:ascii="Arial" w:hAnsi="Arial" w:cs="Arial"/>
                <w:sz w:val="19"/>
                <w:szCs w:val="19"/>
              </w:rPr>
              <w:t xml:space="preserve">23/25 Students </w:t>
            </w:r>
            <w:r w:rsidR="009B22EB" w:rsidRPr="00807D63">
              <w:rPr>
                <w:rFonts w:ascii="Arial" w:hAnsi="Arial" w:cs="Arial"/>
                <w:sz w:val="19"/>
                <w:szCs w:val="19"/>
              </w:rPr>
              <w:t>Met Outcomes</w:t>
            </w:r>
            <w:r w:rsidRPr="00807D63">
              <w:rPr>
                <w:rFonts w:ascii="Arial" w:hAnsi="Arial" w:cs="Arial"/>
                <w:sz w:val="19"/>
                <w:szCs w:val="19"/>
              </w:rPr>
              <w:t xml:space="preserve"> with a C or better. </w:t>
            </w:r>
          </w:p>
        </w:tc>
      </w:tr>
    </w:tbl>
    <w:p w14:paraId="69CE29E8" w14:textId="77777777" w:rsidR="00CB29AD" w:rsidRPr="00807D63" w:rsidRDefault="00CB29AD">
      <w:pPr>
        <w:rPr>
          <w:rFonts w:ascii="Arial" w:hAnsi="Arial" w:cs="Arial"/>
        </w:rPr>
      </w:pPr>
    </w:p>
    <w:tbl>
      <w:tblPr>
        <w:tblW w:w="0" w:type="auto"/>
        <w:tblLayout w:type="fixed"/>
        <w:tblLook w:val="0000" w:firstRow="0" w:lastRow="0" w:firstColumn="0" w:lastColumn="0" w:noHBand="0" w:noVBand="0"/>
      </w:tblPr>
      <w:tblGrid>
        <w:gridCol w:w="2575"/>
        <w:gridCol w:w="2933"/>
        <w:gridCol w:w="4590"/>
        <w:gridCol w:w="3960"/>
      </w:tblGrid>
      <w:tr w:rsidR="003B5F2A" w:rsidRPr="00807D63" w14:paraId="51038585" w14:textId="77777777" w:rsidTr="00CB29AD">
        <w:trPr>
          <w:trHeight w:val="507"/>
        </w:trPr>
        <w:tc>
          <w:tcPr>
            <w:tcW w:w="2575" w:type="dxa"/>
            <w:tcBorders>
              <w:top w:val="double" w:sz="8" w:space="0" w:color="000000"/>
              <w:left w:val="double" w:sz="6" w:space="0" w:color="000000"/>
              <w:bottom w:val="double" w:sz="8" w:space="0" w:color="000000"/>
              <w:right w:val="double" w:sz="6" w:space="0" w:color="000000"/>
            </w:tcBorders>
          </w:tcPr>
          <w:p w14:paraId="252AA9DC" w14:textId="77777777" w:rsidR="003B5F2A" w:rsidRPr="00807D63" w:rsidRDefault="003B5F2A" w:rsidP="003B5F2A">
            <w:pPr>
              <w:pStyle w:val="Default"/>
              <w:jc w:val="center"/>
              <w:rPr>
                <w:rFonts w:ascii="Arial" w:hAnsi="Arial" w:cs="Arial"/>
                <w:color w:val="0070C0"/>
                <w:sz w:val="20"/>
                <w:szCs w:val="20"/>
              </w:rPr>
            </w:pPr>
            <w:r w:rsidRPr="00807D63">
              <w:rPr>
                <w:rFonts w:ascii="Arial" w:hAnsi="Arial" w:cs="Arial"/>
                <w:b/>
                <w:bCs/>
                <w:color w:val="0070C0"/>
                <w:sz w:val="20"/>
                <w:szCs w:val="20"/>
              </w:rPr>
              <w:t>Class/Course Outcomes</w:t>
            </w:r>
          </w:p>
        </w:tc>
        <w:tc>
          <w:tcPr>
            <w:tcW w:w="2933" w:type="dxa"/>
            <w:tcBorders>
              <w:top w:val="double" w:sz="8" w:space="0" w:color="000000"/>
              <w:left w:val="double" w:sz="6" w:space="0" w:color="000000"/>
              <w:bottom w:val="double" w:sz="8" w:space="0" w:color="000000"/>
              <w:right w:val="double" w:sz="6" w:space="0" w:color="000000"/>
            </w:tcBorders>
          </w:tcPr>
          <w:p w14:paraId="70C32B12" w14:textId="77777777" w:rsidR="003B5F2A" w:rsidRPr="00807D63" w:rsidRDefault="003B5F2A" w:rsidP="003B5F2A">
            <w:pPr>
              <w:pStyle w:val="Default"/>
              <w:jc w:val="center"/>
              <w:rPr>
                <w:rFonts w:ascii="Arial" w:hAnsi="Arial" w:cs="Arial"/>
                <w:color w:val="0070C0"/>
                <w:sz w:val="20"/>
                <w:szCs w:val="20"/>
              </w:rPr>
            </w:pPr>
            <w:r w:rsidRPr="00807D63">
              <w:rPr>
                <w:rFonts w:ascii="Arial" w:hAnsi="Arial" w:cs="Arial"/>
                <w:b/>
                <w:bCs/>
                <w:color w:val="0070C0"/>
                <w:sz w:val="20"/>
                <w:szCs w:val="20"/>
              </w:rPr>
              <w:t>Assessment Measures</w:t>
            </w:r>
          </w:p>
        </w:tc>
        <w:tc>
          <w:tcPr>
            <w:tcW w:w="4590" w:type="dxa"/>
            <w:tcBorders>
              <w:top w:val="double" w:sz="8" w:space="0" w:color="000000"/>
              <w:left w:val="double" w:sz="6" w:space="0" w:color="000000"/>
              <w:bottom w:val="double" w:sz="8" w:space="0" w:color="000000"/>
              <w:right w:val="double" w:sz="6" w:space="0" w:color="000000"/>
            </w:tcBorders>
          </w:tcPr>
          <w:p w14:paraId="0A583CB1" w14:textId="77777777" w:rsidR="003B5F2A" w:rsidRPr="00807D63" w:rsidRDefault="003B5F2A" w:rsidP="003B5F2A">
            <w:pPr>
              <w:pStyle w:val="Default"/>
              <w:jc w:val="center"/>
              <w:rPr>
                <w:rFonts w:ascii="Arial" w:hAnsi="Arial" w:cs="Arial"/>
                <w:color w:val="0070C0"/>
                <w:sz w:val="20"/>
                <w:szCs w:val="20"/>
              </w:rPr>
            </w:pPr>
            <w:r w:rsidRPr="00807D63">
              <w:rPr>
                <w:rFonts w:ascii="Arial" w:hAnsi="Arial" w:cs="Arial"/>
                <w:b/>
                <w:bCs/>
                <w:color w:val="0070C0"/>
                <w:sz w:val="20"/>
                <w:szCs w:val="20"/>
              </w:rPr>
              <w:t>Assessment Results</w:t>
            </w:r>
          </w:p>
        </w:tc>
        <w:tc>
          <w:tcPr>
            <w:tcW w:w="3960" w:type="dxa"/>
            <w:tcBorders>
              <w:top w:val="double" w:sz="8" w:space="0" w:color="000000"/>
              <w:left w:val="double" w:sz="6" w:space="0" w:color="000000"/>
              <w:bottom w:val="double" w:sz="8" w:space="0" w:color="000000"/>
              <w:right w:val="double" w:sz="6" w:space="0" w:color="000000"/>
            </w:tcBorders>
          </w:tcPr>
          <w:p w14:paraId="761CFC2F" w14:textId="77777777" w:rsidR="003B5F2A" w:rsidRPr="00807D63" w:rsidRDefault="003B5F2A" w:rsidP="003B5F2A">
            <w:pPr>
              <w:pStyle w:val="Default"/>
              <w:jc w:val="center"/>
              <w:rPr>
                <w:rFonts w:ascii="Arial" w:hAnsi="Arial" w:cs="Arial"/>
                <w:color w:val="0070C0"/>
                <w:sz w:val="20"/>
                <w:szCs w:val="20"/>
              </w:rPr>
            </w:pPr>
            <w:r w:rsidRPr="00807D63">
              <w:rPr>
                <w:rFonts w:ascii="Arial" w:hAnsi="Arial" w:cs="Arial"/>
                <w:b/>
                <w:bCs/>
                <w:color w:val="0070C0"/>
                <w:sz w:val="20"/>
                <w:szCs w:val="20"/>
              </w:rPr>
              <w:t>Any Changes Made as a Result of Assessment</w:t>
            </w:r>
          </w:p>
        </w:tc>
      </w:tr>
      <w:tr w:rsidR="003B5F2A" w:rsidRPr="00807D63" w14:paraId="7F0D269B" w14:textId="77777777" w:rsidTr="00807D63">
        <w:trPr>
          <w:trHeight w:val="1695"/>
        </w:trPr>
        <w:tc>
          <w:tcPr>
            <w:tcW w:w="2575" w:type="dxa"/>
            <w:tcBorders>
              <w:top w:val="double" w:sz="8" w:space="0" w:color="000000"/>
              <w:left w:val="double" w:sz="6" w:space="0" w:color="000000"/>
              <w:bottom w:val="double" w:sz="8" w:space="0" w:color="000000"/>
              <w:right w:val="double" w:sz="6" w:space="0" w:color="000000"/>
            </w:tcBorders>
          </w:tcPr>
          <w:p w14:paraId="36321AC9" w14:textId="77777777" w:rsidR="003B5F2A" w:rsidRDefault="003B5F2A" w:rsidP="00B23D43">
            <w:pPr>
              <w:pStyle w:val="Default"/>
              <w:rPr>
                <w:rFonts w:ascii="Arial" w:hAnsi="Arial" w:cs="Arial"/>
                <w:color w:val="auto"/>
                <w:sz w:val="20"/>
                <w:szCs w:val="20"/>
              </w:rPr>
            </w:pPr>
            <w:r w:rsidRPr="00807D63">
              <w:rPr>
                <w:rFonts w:ascii="Arial" w:hAnsi="Arial" w:cs="Arial"/>
                <w:b/>
                <w:color w:val="auto"/>
                <w:sz w:val="20"/>
                <w:szCs w:val="20"/>
              </w:rPr>
              <w:t>Outcome #</w:t>
            </w:r>
            <w:r w:rsidR="00FC2118" w:rsidRPr="00807D63">
              <w:rPr>
                <w:rFonts w:ascii="Arial" w:hAnsi="Arial" w:cs="Arial"/>
                <w:b/>
                <w:color w:val="auto"/>
                <w:sz w:val="20"/>
                <w:szCs w:val="20"/>
              </w:rPr>
              <w:t>4:</w:t>
            </w:r>
            <w:r w:rsidR="00FC2118" w:rsidRPr="00807D63">
              <w:rPr>
                <w:rFonts w:ascii="Arial" w:hAnsi="Arial" w:cs="Arial"/>
                <w:color w:val="auto"/>
                <w:sz w:val="20"/>
                <w:szCs w:val="20"/>
              </w:rPr>
              <w:t xml:space="preserve"> Investigate contrasting cultural patterns, include community opportunities in child-rearing and educational practices. </w:t>
            </w:r>
          </w:p>
          <w:p w14:paraId="4936C1B5" w14:textId="77777777" w:rsidR="00BC5280" w:rsidRDefault="00BC5280" w:rsidP="00B23D43">
            <w:pPr>
              <w:pStyle w:val="Default"/>
              <w:rPr>
                <w:rFonts w:ascii="Arial" w:hAnsi="Arial" w:cs="Arial"/>
                <w:color w:val="auto"/>
                <w:sz w:val="20"/>
                <w:szCs w:val="20"/>
              </w:rPr>
            </w:pPr>
          </w:p>
          <w:p w14:paraId="78143435" w14:textId="77777777" w:rsidR="00BC5280" w:rsidRPr="00BC5280" w:rsidRDefault="00BC5280" w:rsidP="00BC5280">
            <w:pPr>
              <w:rPr>
                <w:rFonts w:ascii="Arial" w:hAnsi="Arial" w:cs="Arial"/>
                <w:i/>
                <w:sz w:val="18"/>
                <w:szCs w:val="18"/>
              </w:rPr>
            </w:pPr>
            <w:r w:rsidRPr="00BC5280">
              <w:rPr>
                <w:rFonts w:ascii="Arial" w:hAnsi="Arial" w:cs="Arial"/>
                <w:i/>
                <w:sz w:val="18"/>
                <w:szCs w:val="18"/>
              </w:rPr>
              <w:t>2f. Collaboration of parents, families and schools with the community to connect pupils, parents, families and schools with learning opportunities, community services and civic participation.</w:t>
            </w:r>
          </w:p>
          <w:p w14:paraId="4184D9B6" w14:textId="77777777" w:rsidR="00BC5280" w:rsidRDefault="00BC5280" w:rsidP="00B23D43">
            <w:pPr>
              <w:pStyle w:val="Default"/>
              <w:rPr>
                <w:rFonts w:ascii="Arial" w:hAnsi="Arial" w:cs="Arial"/>
                <w:color w:val="auto"/>
                <w:sz w:val="20"/>
                <w:szCs w:val="20"/>
              </w:rPr>
            </w:pPr>
          </w:p>
          <w:p w14:paraId="59D0ED73" w14:textId="77777777" w:rsidR="00BC5280" w:rsidRDefault="00BC5280" w:rsidP="00B23D43">
            <w:pPr>
              <w:pStyle w:val="Default"/>
              <w:rPr>
                <w:rFonts w:ascii="Arial" w:hAnsi="Arial" w:cs="Arial"/>
                <w:color w:val="auto"/>
                <w:sz w:val="20"/>
                <w:szCs w:val="20"/>
              </w:rPr>
            </w:pPr>
          </w:p>
          <w:p w14:paraId="06D68B2C" w14:textId="77777777" w:rsidR="00BC5280" w:rsidRDefault="00BC5280" w:rsidP="00B23D43">
            <w:pPr>
              <w:pStyle w:val="Default"/>
              <w:rPr>
                <w:rFonts w:ascii="Arial" w:hAnsi="Arial" w:cs="Arial"/>
                <w:color w:val="auto"/>
                <w:sz w:val="20"/>
                <w:szCs w:val="20"/>
              </w:rPr>
            </w:pPr>
          </w:p>
          <w:p w14:paraId="47631662" w14:textId="77777777" w:rsidR="00BC5280" w:rsidRDefault="00BC5280" w:rsidP="00B23D43">
            <w:pPr>
              <w:pStyle w:val="Default"/>
              <w:rPr>
                <w:rFonts w:ascii="Arial" w:hAnsi="Arial" w:cs="Arial"/>
                <w:color w:val="auto"/>
                <w:sz w:val="20"/>
                <w:szCs w:val="20"/>
              </w:rPr>
            </w:pPr>
          </w:p>
          <w:p w14:paraId="27DDD2F7" w14:textId="77777777" w:rsidR="00BC5280" w:rsidRDefault="00BC5280" w:rsidP="00B23D43">
            <w:pPr>
              <w:pStyle w:val="Default"/>
              <w:rPr>
                <w:rFonts w:ascii="Arial" w:hAnsi="Arial" w:cs="Arial"/>
                <w:color w:val="auto"/>
                <w:sz w:val="20"/>
                <w:szCs w:val="20"/>
              </w:rPr>
            </w:pPr>
          </w:p>
          <w:p w14:paraId="0F260F45" w14:textId="3F5E833F" w:rsidR="00BC5280" w:rsidRPr="00807D63" w:rsidRDefault="00BC5280" w:rsidP="00B23D43">
            <w:pPr>
              <w:pStyle w:val="Default"/>
              <w:rPr>
                <w:rFonts w:ascii="Arial" w:hAnsi="Arial" w:cs="Arial"/>
                <w:color w:val="auto"/>
                <w:sz w:val="20"/>
                <w:szCs w:val="20"/>
              </w:rPr>
            </w:pPr>
          </w:p>
        </w:tc>
        <w:tc>
          <w:tcPr>
            <w:tcW w:w="2933" w:type="dxa"/>
            <w:tcBorders>
              <w:top w:val="double" w:sz="8" w:space="0" w:color="000000"/>
              <w:left w:val="double" w:sz="6" w:space="0" w:color="000000"/>
              <w:bottom w:val="double" w:sz="8" w:space="0" w:color="000000"/>
              <w:right w:val="double" w:sz="6" w:space="0" w:color="000000"/>
            </w:tcBorders>
          </w:tcPr>
          <w:p w14:paraId="609EE3A5" w14:textId="58639CC9" w:rsidR="007526A6" w:rsidRPr="00807D63" w:rsidRDefault="00DF7932" w:rsidP="002847C1">
            <w:pPr>
              <w:pStyle w:val="Default"/>
              <w:rPr>
                <w:rFonts w:ascii="Arial" w:hAnsi="Arial" w:cs="Arial"/>
                <w:b/>
                <w:sz w:val="19"/>
                <w:szCs w:val="19"/>
              </w:rPr>
            </w:pPr>
            <w:r w:rsidRPr="00807D63">
              <w:rPr>
                <w:rFonts w:ascii="Arial" w:hAnsi="Arial" w:cs="Arial"/>
                <w:b/>
                <w:sz w:val="19"/>
                <w:szCs w:val="19"/>
              </w:rPr>
              <w:t>Essay Exam 4</w:t>
            </w:r>
            <w:r w:rsidR="002847C1" w:rsidRPr="00807D63">
              <w:rPr>
                <w:rFonts w:ascii="Arial" w:hAnsi="Arial" w:cs="Arial"/>
                <w:b/>
                <w:sz w:val="19"/>
                <w:szCs w:val="19"/>
              </w:rPr>
              <w:t xml:space="preserve">: </w:t>
            </w:r>
            <w:r w:rsidRPr="00807D63">
              <w:rPr>
                <w:rFonts w:ascii="Arial" w:hAnsi="Arial" w:cs="Arial"/>
                <w:b/>
                <w:sz w:val="19"/>
                <w:szCs w:val="19"/>
              </w:rPr>
              <w:t xml:space="preserve"> </w:t>
            </w:r>
            <w:r w:rsidR="002847C1" w:rsidRPr="00807D63">
              <w:rPr>
                <w:rFonts w:ascii="Arial" w:hAnsi="Arial" w:cs="Arial"/>
                <w:bCs/>
                <w:sz w:val="19"/>
                <w:szCs w:val="19"/>
              </w:rPr>
              <w:t xml:space="preserve">Essay Exam </w:t>
            </w:r>
            <w:r w:rsidRPr="00807D63">
              <w:rPr>
                <w:rFonts w:ascii="Arial" w:hAnsi="Arial" w:cs="Arial"/>
                <w:bCs/>
                <w:sz w:val="19"/>
                <w:szCs w:val="19"/>
              </w:rPr>
              <w:t xml:space="preserve">5: </w:t>
            </w:r>
            <w:r w:rsidR="008E5B8F" w:rsidRPr="00807D63">
              <w:rPr>
                <w:rFonts w:ascii="Arial" w:hAnsi="Arial" w:cs="Arial"/>
                <w:bCs/>
                <w:sz w:val="19"/>
                <w:szCs w:val="19"/>
              </w:rPr>
              <w:t xml:space="preserve">High Score – </w:t>
            </w:r>
            <w:r w:rsidR="002847C1" w:rsidRPr="00807D63">
              <w:rPr>
                <w:rFonts w:ascii="Arial" w:hAnsi="Arial" w:cs="Arial"/>
                <w:bCs/>
                <w:sz w:val="19"/>
                <w:szCs w:val="19"/>
              </w:rPr>
              <w:t>60/60</w:t>
            </w:r>
            <w:r w:rsidR="008E5B8F" w:rsidRPr="00807D63">
              <w:rPr>
                <w:rFonts w:ascii="Arial" w:hAnsi="Arial" w:cs="Arial"/>
                <w:bCs/>
                <w:sz w:val="19"/>
                <w:szCs w:val="19"/>
              </w:rPr>
              <w:t xml:space="preserve">; Low Score – </w:t>
            </w:r>
            <w:r w:rsidR="002847C1" w:rsidRPr="00807D63">
              <w:rPr>
                <w:rFonts w:ascii="Arial" w:hAnsi="Arial" w:cs="Arial"/>
                <w:bCs/>
                <w:sz w:val="19"/>
                <w:szCs w:val="19"/>
              </w:rPr>
              <w:t>27/60</w:t>
            </w:r>
            <w:r w:rsidR="008E5B8F" w:rsidRPr="00807D63">
              <w:rPr>
                <w:rFonts w:ascii="Arial" w:hAnsi="Arial" w:cs="Arial"/>
                <w:bCs/>
                <w:sz w:val="19"/>
                <w:szCs w:val="19"/>
              </w:rPr>
              <w:t xml:space="preserve">; Total Submissions: </w:t>
            </w:r>
            <w:r w:rsidR="002847C1" w:rsidRPr="00807D63">
              <w:rPr>
                <w:rFonts w:ascii="Arial" w:hAnsi="Arial" w:cs="Arial"/>
                <w:bCs/>
                <w:sz w:val="19"/>
                <w:szCs w:val="19"/>
              </w:rPr>
              <w:t>22</w:t>
            </w:r>
            <w:r w:rsidR="008E5B8F" w:rsidRPr="00807D63">
              <w:rPr>
                <w:rFonts w:ascii="Arial" w:hAnsi="Arial" w:cs="Arial"/>
                <w:bCs/>
                <w:sz w:val="19"/>
                <w:szCs w:val="19"/>
              </w:rPr>
              <w:t>/</w:t>
            </w:r>
            <w:r w:rsidR="002847C1" w:rsidRPr="00807D63">
              <w:rPr>
                <w:rFonts w:ascii="Arial" w:hAnsi="Arial" w:cs="Arial"/>
                <w:bCs/>
                <w:sz w:val="19"/>
                <w:szCs w:val="19"/>
              </w:rPr>
              <w:t>25</w:t>
            </w:r>
            <w:r w:rsidR="008E5B8F" w:rsidRPr="00807D63">
              <w:rPr>
                <w:rFonts w:ascii="Arial" w:hAnsi="Arial" w:cs="Arial"/>
                <w:bCs/>
                <w:sz w:val="19"/>
                <w:szCs w:val="19"/>
              </w:rPr>
              <w:t xml:space="preserve">. </w:t>
            </w:r>
            <w:r w:rsidR="001323BF" w:rsidRPr="00807D63">
              <w:rPr>
                <w:rFonts w:ascii="Arial" w:hAnsi="Arial" w:cs="Arial"/>
                <w:bCs/>
                <w:sz w:val="19"/>
                <w:szCs w:val="19"/>
              </w:rPr>
              <w:t>Note:</w:t>
            </w:r>
            <w:r w:rsidR="002847C1" w:rsidRPr="00807D63">
              <w:rPr>
                <w:rFonts w:ascii="Arial" w:hAnsi="Arial" w:cs="Arial"/>
                <w:bCs/>
                <w:sz w:val="19"/>
                <w:szCs w:val="19"/>
              </w:rPr>
              <w:t xml:space="preserve"> Two students have stopped participating. One student participates intermittently. </w:t>
            </w:r>
            <w:r w:rsidR="001323BF" w:rsidRPr="00807D63">
              <w:rPr>
                <w:rFonts w:ascii="Arial" w:hAnsi="Arial" w:cs="Arial"/>
                <w:bCs/>
                <w:sz w:val="19"/>
                <w:szCs w:val="19"/>
              </w:rPr>
              <w:t xml:space="preserve"> </w:t>
            </w:r>
          </w:p>
        </w:tc>
        <w:tc>
          <w:tcPr>
            <w:tcW w:w="4590" w:type="dxa"/>
            <w:tcBorders>
              <w:top w:val="double" w:sz="8" w:space="0" w:color="000000"/>
              <w:left w:val="double" w:sz="6" w:space="0" w:color="000000"/>
              <w:bottom w:val="double" w:sz="8" w:space="0" w:color="000000"/>
              <w:right w:val="double" w:sz="6" w:space="0" w:color="000000"/>
            </w:tcBorders>
          </w:tcPr>
          <w:p w14:paraId="2DD90041" w14:textId="1C3F14D1" w:rsidR="003B5F2A" w:rsidRPr="00807D63" w:rsidRDefault="000051EC" w:rsidP="002847C1">
            <w:pPr>
              <w:rPr>
                <w:rFonts w:ascii="Arial" w:hAnsi="Arial" w:cs="Arial"/>
                <w:sz w:val="18"/>
                <w:szCs w:val="18"/>
              </w:rPr>
            </w:pPr>
            <w:r w:rsidRPr="00807D63">
              <w:rPr>
                <w:rFonts w:ascii="Arial" w:hAnsi="Arial" w:cs="Arial"/>
                <w:b/>
                <w:bCs/>
                <w:sz w:val="18"/>
                <w:szCs w:val="18"/>
              </w:rPr>
              <w:t>Lesson</w:t>
            </w:r>
            <w:r w:rsidR="00A1245C" w:rsidRPr="00807D63">
              <w:rPr>
                <w:rFonts w:ascii="Arial" w:hAnsi="Arial" w:cs="Arial"/>
                <w:b/>
                <w:bCs/>
                <w:sz w:val="18"/>
                <w:szCs w:val="18"/>
              </w:rPr>
              <w:t>/Activity</w:t>
            </w:r>
            <w:r w:rsidRPr="00807D63">
              <w:rPr>
                <w:rFonts w:ascii="Arial" w:hAnsi="Arial" w:cs="Arial"/>
                <w:b/>
                <w:bCs/>
                <w:sz w:val="18"/>
                <w:szCs w:val="18"/>
              </w:rPr>
              <w:t xml:space="preserve"> Embedded in Essay:</w:t>
            </w:r>
            <w:r w:rsidRPr="00807D63">
              <w:rPr>
                <w:rFonts w:ascii="Arial" w:hAnsi="Arial" w:cs="Arial"/>
                <w:sz w:val="18"/>
                <w:szCs w:val="18"/>
              </w:rPr>
              <w:t xml:space="preserve"> </w:t>
            </w:r>
            <w:r w:rsidRPr="00807D63">
              <w:rPr>
                <w:rFonts w:ascii="Arial" w:hAnsi="Arial" w:cs="Arial"/>
                <w:sz w:val="18"/>
                <w:szCs w:val="18"/>
              </w:rPr>
              <w:t>Create an event where data is shared and family members are given an opportunity to discuss and plan for their children’s success socially, emotionally, and academically. Blend a conversation into the agenda that will focus on acknowledgement of cultural differences and fair treatment for all children. Focus on family sharing and support.</w:t>
            </w:r>
          </w:p>
        </w:tc>
        <w:tc>
          <w:tcPr>
            <w:tcW w:w="3960" w:type="dxa"/>
            <w:tcBorders>
              <w:top w:val="double" w:sz="8" w:space="0" w:color="000000"/>
              <w:left w:val="double" w:sz="6" w:space="0" w:color="000000"/>
              <w:bottom w:val="double" w:sz="8" w:space="0" w:color="000000"/>
              <w:right w:val="double" w:sz="6" w:space="0" w:color="000000"/>
            </w:tcBorders>
          </w:tcPr>
          <w:p w14:paraId="375E7066" w14:textId="7457E88C" w:rsidR="003B5F2A" w:rsidRPr="00807D63" w:rsidRDefault="002847C1" w:rsidP="00AE301D">
            <w:pPr>
              <w:pStyle w:val="Default"/>
              <w:rPr>
                <w:rFonts w:ascii="Arial" w:hAnsi="Arial" w:cs="Arial"/>
                <w:sz w:val="19"/>
                <w:szCs w:val="19"/>
              </w:rPr>
            </w:pPr>
            <w:r w:rsidRPr="00807D63">
              <w:rPr>
                <w:rFonts w:ascii="Arial" w:hAnsi="Arial" w:cs="Arial"/>
                <w:sz w:val="19"/>
                <w:szCs w:val="19"/>
              </w:rPr>
              <w:t>2</w:t>
            </w:r>
            <w:r w:rsidR="00B13908" w:rsidRPr="00807D63">
              <w:rPr>
                <w:rFonts w:ascii="Arial" w:hAnsi="Arial" w:cs="Arial"/>
                <w:sz w:val="19"/>
                <w:szCs w:val="19"/>
              </w:rPr>
              <w:t>2</w:t>
            </w:r>
            <w:r w:rsidRPr="00807D63">
              <w:rPr>
                <w:rFonts w:ascii="Arial" w:hAnsi="Arial" w:cs="Arial"/>
                <w:sz w:val="19"/>
                <w:szCs w:val="19"/>
              </w:rPr>
              <w:t xml:space="preserve">/25 </w:t>
            </w:r>
            <w:r w:rsidR="000400A9" w:rsidRPr="00807D63">
              <w:rPr>
                <w:rFonts w:ascii="Arial" w:hAnsi="Arial" w:cs="Arial"/>
                <w:sz w:val="19"/>
                <w:szCs w:val="19"/>
              </w:rPr>
              <w:t>s</w:t>
            </w:r>
            <w:r w:rsidRPr="00807D63">
              <w:rPr>
                <w:rFonts w:ascii="Arial" w:hAnsi="Arial" w:cs="Arial"/>
                <w:sz w:val="19"/>
                <w:szCs w:val="19"/>
              </w:rPr>
              <w:t xml:space="preserve">tudents </w:t>
            </w:r>
            <w:r w:rsidR="000400A9" w:rsidRPr="00807D63">
              <w:rPr>
                <w:rFonts w:ascii="Arial" w:hAnsi="Arial" w:cs="Arial"/>
                <w:sz w:val="19"/>
                <w:szCs w:val="19"/>
              </w:rPr>
              <w:t>m</w:t>
            </w:r>
            <w:r w:rsidR="009B22EB" w:rsidRPr="00807D63">
              <w:rPr>
                <w:rFonts w:ascii="Arial" w:hAnsi="Arial" w:cs="Arial"/>
                <w:sz w:val="19"/>
                <w:szCs w:val="19"/>
              </w:rPr>
              <w:t xml:space="preserve">et </w:t>
            </w:r>
            <w:r w:rsidR="000400A9" w:rsidRPr="00807D63">
              <w:rPr>
                <w:rFonts w:ascii="Arial" w:hAnsi="Arial" w:cs="Arial"/>
                <w:sz w:val="19"/>
                <w:szCs w:val="19"/>
              </w:rPr>
              <w:t>o</w:t>
            </w:r>
            <w:r w:rsidR="009B22EB" w:rsidRPr="00807D63">
              <w:rPr>
                <w:rFonts w:ascii="Arial" w:hAnsi="Arial" w:cs="Arial"/>
                <w:sz w:val="19"/>
                <w:szCs w:val="19"/>
              </w:rPr>
              <w:t>utcomes</w:t>
            </w:r>
            <w:r w:rsidRPr="00807D63">
              <w:rPr>
                <w:rFonts w:ascii="Arial" w:hAnsi="Arial" w:cs="Arial"/>
                <w:sz w:val="19"/>
                <w:szCs w:val="19"/>
              </w:rPr>
              <w:t xml:space="preserve"> with a C or better. 1 student failed this exam. </w:t>
            </w:r>
          </w:p>
          <w:p w14:paraId="61CDFDEF" w14:textId="77777777" w:rsidR="00B13908" w:rsidRPr="00807D63" w:rsidRDefault="00B13908" w:rsidP="00AE301D">
            <w:pPr>
              <w:pStyle w:val="Default"/>
              <w:rPr>
                <w:rFonts w:ascii="Arial" w:hAnsi="Arial" w:cs="Arial"/>
                <w:sz w:val="19"/>
                <w:szCs w:val="19"/>
              </w:rPr>
            </w:pPr>
          </w:p>
          <w:p w14:paraId="78EB89AA" w14:textId="413008BC" w:rsidR="00B13908" w:rsidRPr="00807D63" w:rsidRDefault="00B13908" w:rsidP="00AE301D">
            <w:pPr>
              <w:pStyle w:val="Default"/>
              <w:rPr>
                <w:rFonts w:ascii="Arial" w:hAnsi="Arial" w:cs="Arial"/>
                <w:sz w:val="19"/>
                <w:szCs w:val="19"/>
              </w:rPr>
            </w:pPr>
            <w:r w:rsidRPr="00807D63">
              <w:rPr>
                <w:rFonts w:ascii="Arial" w:hAnsi="Arial" w:cs="Arial"/>
                <w:sz w:val="19"/>
                <w:szCs w:val="19"/>
              </w:rPr>
              <w:t xml:space="preserve">  </w:t>
            </w:r>
          </w:p>
        </w:tc>
      </w:tr>
      <w:tr w:rsidR="00A1245C" w:rsidRPr="00807D63" w14:paraId="65793BAF" w14:textId="77777777" w:rsidTr="00A1245C">
        <w:trPr>
          <w:trHeight w:val="327"/>
        </w:trPr>
        <w:tc>
          <w:tcPr>
            <w:tcW w:w="2575" w:type="dxa"/>
            <w:tcBorders>
              <w:top w:val="double" w:sz="8" w:space="0" w:color="000000"/>
              <w:left w:val="double" w:sz="6" w:space="0" w:color="000000"/>
              <w:bottom w:val="double" w:sz="8" w:space="0" w:color="000000"/>
              <w:right w:val="double" w:sz="6" w:space="0" w:color="000000"/>
            </w:tcBorders>
          </w:tcPr>
          <w:p w14:paraId="5885E597" w14:textId="77777777" w:rsidR="00104CF7" w:rsidRDefault="00A1245C" w:rsidP="00A1245C">
            <w:pPr>
              <w:pStyle w:val="Default"/>
              <w:rPr>
                <w:rFonts w:ascii="Arial" w:hAnsi="Arial" w:cs="Arial"/>
                <w:color w:val="auto"/>
                <w:sz w:val="20"/>
                <w:szCs w:val="20"/>
              </w:rPr>
            </w:pPr>
            <w:r w:rsidRPr="00807D63">
              <w:rPr>
                <w:rFonts w:ascii="Arial" w:hAnsi="Arial" w:cs="Arial"/>
                <w:b/>
                <w:color w:val="auto"/>
                <w:sz w:val="20"/>
                <w:szCs w:val="20"/>
              </w:rPr>
              <w:lastRenderedPageBreak/>
              <w:t>Outcome #5:</w:t>
            </w:r>
            <w:r w:rsidRPr="00807D63">
              <w:rPr>
                <w:rFonts w:ascii="Arial" w:hAnsi="Arial" w:cs="Arial"/>
                <w:color w:val="auto"/>
                <w:sz w:val="20"/>
                <w:szCs w:val="20"/>
              </w:rPr>
              <w:t xml:space="preserve"> Create a family “plan of action” for using guidance measures rather than discipline tactics to control children.</w:t>
            </w:r>
          </w:p>
          <w:p w14:paraId="7377E4E4" w14:textId="77777777" w:rsidR="00104CF7" w:rsidRDefault="00104CF7" w:rsidP="00A1245C">
            <w:pPr>
              <w:pStyle w:val="Default"/>
              <w:rPr>
                <w:rFonts w:ascii="Arial" w:hAnsi="Arial" w:cs="Arial"/>
                <w:color w:val="auto"/>
                <w:sz w:val="20"/>
                <w:szCs w:val="20"/>
              </w:rPr>
            </w:pPr>
          </w:p>
          <w:p w14:paraId="4239DC8D" w14:textId="77777777" w:rsidR="00104CF7" w:rsidRPr="00104CF7" w:rsidRDefault="00A1245C" w:rsidP="00104CF7">
            <w:pPr>
              <w:rPr>
                <w:rFonts w:ascii="Arial" w:hAnsi="Arial" w:cs="Arial"/>
                <w:i/>
                <w:sz w:val="18"/>
                <w:szCs w:val="18"/>
              </w:rPr>
            </w:pPr>
            <w:r w:rsidRPr="00807D63">
              <w:rPr>
                <w:rFonts w:ascii="Arial" w:hAnsi="Arial" w:cs="Arial"/>
                <w:sz w:val="20"/>
                <w:szCs w:val="20"/>
              </w:rPr>
              <w:t xml:space="preserve"> </w:t>
            </w:r>
            <w:r w:rsidR="00104CF7" w:rsidRPr="00104CF7">
              <w:rPr>
                <w:rFonts w:ascii="Arial" w:hAnsi="Arial" w:cs="Arial"/>
                <w:i/>
                <w:sz w:val="18"/>
                <w:szCs w:val="18"/>
              </w:rPr>
              <w:t>2e. Promotion of an equal partnership between parents, families and schools in making decisions that affect children, parents and families and in informing, influencing and creating school policies, practices and programs.</w:t>
            </w:r>
          </w:p>
          <w:p w14:paraId="368EFF38" w14:textId="40CED980" w:rsidR="00A1245C" w:rsidRPr="00807D63" w:rsidRDefault="00A1245C" w:rsidP="00A1245C">
            <w:pPr>
              <w:pStyle w:val="Default"/>
              <w:rPr>
                <w:rFonts w:ascii="Arial" w:hAnsi="Arial" w:cs="Arial"/>
                <w:color w:val="auto"/>
                <w:sz w:val="20"/>
                <w:szCs w:val="20"/>
              </w:rPr>
            </w:pPr>
          </w:p>
        </w:tc>
        <w:tc>
          <w:tcPr>
            <w:tcW w:w="2933" w:type="dxa"/>
            <w:tcBorders>
              <w:top w:val="double" w:sz="8" w:space="0" w:color="000000"/>
              <w:left w:val="double" w:sz="6" w:space="0" w:color="000000"/>
              <w:bottom w:val="double" w:sz="8" w:space="0" w:color="000000"/>
              <w:right w:val="double" w:sz="6" w:space="0" w:color="000000"/>
            </w:tcBorders>
          </w:tcPr>
          <w:p w14:paraId="22E74EE9" w14:textId="1D71F086" w:rsidR="00A1245C" w:rsidRPr="00807D63" w:rsidRDefault="00A1245C" w:rsidP="00A1245C">
            <w:pPr>
              <w:pStyle w:val="Default"/>
              <w:rPr>
                <w:rFonts w:ascii="Arial" w:hAnsi="Arial" w:cs="Arial"/>
                <w:sz w:val="19"/>
                <w:szCs w:val="19"/>
                <w:highlight w:val="yellow"/>
              </w:rPr>
            </w:pPr>
            <w:r w:rsidRPr="00807D63">
              <w:rPr>
                <w:rFonts w:ascii="Arial" w:hAnsi="Arial" w:cs="Arial"/>
                <w:b/>
                <w:sz w:val="19"/>
                <w:szCs w:val="19"/>
              </w:rPr>
              <w:t xml:space="preserve">Essay Exam 5: </w:t>
            </w:r>
            <w:r w:rsidRPr="00807D63">
              <w:rPr>
                <w:rFonts w:ascii="Arial" w:hAnsi="Arial" w:cs="Arial"/>
                <w:bCs/>
                <w:sz w:val="19"/>
                <w:szCs w:val="19"/>
              </w:rPr>
              <w:t xml:space="preserve">Essay Exam 5: High Score – 60/60; Low Score </w:t>
            </w:r>
            <w:r w:rsidRPr="00807D63">
              <w:rPr>
                <w:rFonts w:ascii="Arial" w:hAnsi="Arial" w:cs="Arial"/>
                <w:bCs/>
                <w:sz w:val="19"/>
                <w:szCs w:val="19"/>
              </w:rPr>
              <w:t xml:space="preserve">– 60/45. </w:t>
            </w:r>
            <w:r w:rsidRPr="00807D63">
              <w:rPr>
                <w:rFonts w:ascii="Arial" w:hAnsi="Arial" w:cs="Arial"/>
                <w:bCs/>
                <w:sz w:val="19"/>
                <w:szCs w:val="19"/>
              </w:rPr>
              <w:t xml:space="preserve">Total Submissions: 22/25. Note: </w:t>
            </w:r>
            <w:r w:rsidRPr="00807D63">
              <w:rPr>
                <w:rFonts w:ascii="Arial" w:hAnsi="Arial" w:cs="Arial"/>
                <w:bCs/>
                <w:sz w:val="19"/>
                <w:szCs w:val="19"/>
              </w:rPr>
              <w:t xml:space="preserve">Three </w:t>
            </w:r>
            <w:r w:rsidRPr="00807D63">
              <w:rPr>
                <w:rFonts w:ascii="Arial" w:hAnsi="Arial" w:cs="Arial"/>
                <w:bCs/>
                <w:sz w:val="19"/>
                <w:szCs w:val="19"/>
              </w:rPr>
              <w:t xml:space="preserve">students have stopped </w:t>
            </w:r>
            <w:proofErr w:type="spellStart"/>
            <w:r w:rsidRPr="00807D63">
              <w:rPr>
                <w:rFonts w:ascii="Arial" w:hAnsi="Arial" w:cs="Arial"/>
                <w:bCs/>
                <w:sz w:val="19"/>
                <w:szCs w:val="19"/>
              </w:rPr>
              <w:t>articipating</w:t>
            </w:r>
            <w:proofErr w:type="spellEnd"/>
            <w:r w:rsidRPr="00807D63">
              <w:rPr>
                <w:rFonts w:ascii="Arial" w:hAnsi="Arial" w:cs="Arial"/>
                <w:bCs/>
                <w:sz w:val="19"/>
                <w:szCs w:val="19"/>
              </w:rPr>
              <w:t xml:space="preserve">. </w:t>
            </w:r>
          </w:p>
        </w:tc>
        <w:tc>
          <w:tcPr>
            <w:tcW w:w="4590" w:type="dxa"/>
            <w:tcBorders>
              <w:top w:val="double" w:sz="8" w:space="0" w:color="000000"/>
              <w:left w:val="double" w:sz="6" w:space="0" w:color="000000"/>
              <w:bottom w:val="double" w:sz="8" w:space="0" w:color="000000"/>
              <w:right w:val="double" w:sz="6" w:space="0" w:color="000000"/>
            </w:tcBorders>
          </w:tcPr>
          <w:p w14:paraId="76671762" w14:textId="401D2B79" w:rsidR="00A1245C" w:rsidRPr="00807D63" w:rsidRDefault="00A1245C" w:rsidP="00A1245C">
            <w:pPr>
              <w:rPr>
                <w:rFonts w:ascii="Arial" w:hAnsi="Arial" w:cs="Arial"/>
                <w:sz w:val="18"/>
                <w:szCs w:val="18"/>
              </w:rPr>
            </w:pPr>
            <w:r w:rsidRPr="00807D63">
              <w:rPr>
                <w:rFonts w:ascii="Arial" w:hAnsi="Arial" w:cs="Arial"/>
                <w:sz w:val="18"/>
                <w:szCs w:val="18"/>
              </w:rPr>
              <w:t xml:space="preserve">Lesson/Activity Embedded in Essay: </w:t>
            </w:r>
            <w:r w:rsidRPr="00807D63">
              <w:rPr>
                <w:rFonts w:ascii="Arial" w:hAnsi="Arial" w:cs="Arial"/>
                <w:sz w:val="18"/>
                <w:szCs w:val="18"/>
              </w:rPr>
              <w:t xml:space="preserve">Read, Research, and explore recruiting parents/guardians through formal and informal outreach. </w:t>
            </w:r>
          </w:p>
          <w:p w14:paraId="6BF906E8" w14:textId="77777777" w:rsidR="00A1245C" w:rsidRPr="00807D63" w:rsidRDefault="00A1245C" w:rsidP="00A1245C">
            <w:pPr>
              <w:rPr>
                <w:rFonts w:ascii="Arial" w:hAnsi="Arial" w:cs="Arial"/>
                <w:sz w:val="18"/>
                <w:szCs w:val="18"/>
              </w:rPr>
            </w:pPr>
          </w:p>
          <w:p w14:paraId="4056F345" w14:textId="46501D6E" w:rsidR="00A1245C" w:rsidRPr="00807D63" w:rsidRDefault="00A1245C" w:rsidP="00A1245C">
            <w:pPr>
              <w:rPr>
                <w:rFonts w:ascii="Arial" w:hAnsi="Arial" w:cs="Arial"/>
                <w:sz w:val="18"/>
                <w:szCs w:val="18"/>
              </w:rPr>
            </w:pPr>
            <w:r w:rsidRPr="00807D63">
              <w:rPr>
                <w:rFonts w:ascii="Arial" w:hAnsi="Arial" w:cs="Arial"/>
                <w:b/>
                <w:bCs/>
                <w:sz w:val="18"/>
                <w:szCs w:val="18"/>
              </w:rPr>
              <w:t>Lesson/Activity Embedded in Essay:</w:t>
            </w:r>
            <w:r w:rsidRPr="00807D63">
              <w:rPr>
                <w:rFonts w:ascii="Arial" w:hAnsi="Arial" w:cs="Arial"/>
                <w:sz w:val="18"/>
                <w:szCs w:val="18"/>
              </w:rPr>
              <w:t xml:space="preserve"> </w:t>
            </w:r>
            <w:r w:rsidRPr="00807D63">
              <w:rPr>
                <w:rFonts w:ascii="Arial" w:hAnsi="Arial" w:cs="Arial"/>
                <w:sz w:val="18"/>
                <w:szCs w:val="18"/>
              </w:rPr>
              <w:t xml:space="preserve">Discuss approaches for recruiting parent/guardian volunteers to partner with administrators and teachers in the development of school policies, practices, and </w:t>
            </w:r>
            <w:r w:rsidR="00BC5280" w:rsidRPr="00807D63">
              <w:rPr>
                <w:rFonts w:ascii="Arial" w:hAnsi="Arial" w:cs="Arial"/>
                <w:sz w:val="18"/>
                <w:szCs w:val="18"/>
              </w:rPr>
              <w:t>programs. Research</w:t>
            </w:r>
            <w:r w:rsidRPr="00807D63">
              <w:rPr>
                <w:rFonts w:ascii="Arial" w:hAnsi="Arial" w:cs="Arial"/>
                <w:sz w:val="18"/>
                <w:szCs w:val="18"/>
              </w:rPr>
              <w:t xml:space="preserve"> &amp; Discuss a plan- of- action for establishing and/or enriching a PTA or parent organization with a strong focus on parent/guardian engagement to include a plan for a family engagement handbook. </w:t>
            </w:r>
          </w:p>
        </w:tc>
        <w:tc>
          <w:tcPr>
            <w:tcW w:w="3960" w:type="dxa"/>
            <w:tcBorders>
              <w:top w:val="double" w:sz="8" w:space="0" w:color="000000"/>
              <w:left w:val="double" w:sz="6" w:space="0" w:color="000000"/>
              <w:bottom w:val="double" w:sz="8" w:space="0" w:color="000000"/>
              <w:right w:val="double" w:sz="6" w:space="0" w:color="000000"/>
            </w:tcBorders>
          </w:tcPr>
          <w:p w14:paraId="62BF71AF" w14:textId="57D15BC0" w:rsidR="00A1245C" w:rsidRPr="00807D63" w:rsidRDefault="00A1245C" w:rsidP="00A1245C">
            <w:pPr>
              <w:pStyle w:val="Default"/>
              <w:rPr>
                <w:rFonts w:ascii="Arial" w:hAnsi="Arial" w:cs="Arial"/>
                <w:sz w:val="19"/>
                <w:szCs w:val="19"/>
              </w:rPr>
            </w:pPr>
            <w:r w:rsidRPr="00807D63">
              <w:rPr>
                <w:rFonts w:ascii="Arial" w:hAnsi="Arial" w:cs="Arial"/>
                <w:sz w:val="19"/>
                <w:szCs w:val="19"/>
              </w:rPr>
              <w:t xml:space="preserve">22 Students net outcomes with a C+ or better. </w:t>
            </w:r>
          </w:p>
        </w:tc>
      </w:tr>
      <w:tr w:rsidR="00A1245C" w:rsidRPr="00807D63" w14:paraId="6EADC38F" w14:textId="77777777" w:rsidTr="00967C80">
        <w:trPr>
          <w:trHeight w:val="2193"/>
        </w:trPr>
        <w:tc>
          <w:tcPr>
            <w:tcW w:w="2575" w:type="dxa"/>
            <w:tcBorders>
              <w:top w:val="double" w:sz="8" w:space="0" w:color="000000"/>
              <w:left w:val="double" w:sz="6" w:space="0" w:color="000000"/>
              <w:bottom w:val="double" w:sz="8" w:space="0" w:color="000000"/>
              <w:right w:val="double" w:sz="6" w:space="0" w:color="000000"/>
            </w:tcBorders>
          </w:tcPr>
          <w:p w14:paraId="09F37FEC" w14:textId="77777777" w:rsidR="00A1245C" w:rsidRPr="00807D63" w:rsidRDefault="00A1245C" w:rsidP="00A1245C">
            <w:pPr>
              <w:pStyle w:val="Default"/>
              <w:rPr>
                <w:rFonts w:ascii="Arial" w:hAnsi="Arial" w:cs="Arial"/>
                <w:color w:val="auto"/>
                <w:sz w:val="20"/>
                <w:szCs w:val="20"/>
              </w:rPr>
            </w:pPr>
            <w:r w:rsidRPr="00807D63">
              <w:rPr>
                <w:rFonts w:ascii="Arial" w:hAnsi="Arial" w:cs="Arial"/>
                <w:b/>
                <w:color w:val="auto"/>
                <w:sz w:val="20"/>
                <w:szCs w:val="20"/>
              </w:rPr>
              <w:t>Outcome #6:</w:t>
            </w:r>
            <w:r w:rsidRPr="00807D63">
              <w:rPr>
                <w:rFonts w:ascii="Arial" w:hAnsi="Arial" w:cs="Arial"/>
                <w:color w:val="auto"/>
                <w:sz w:val="20"/>
                <w:szCs w:val="20"/>
              </w:rPr>
              <w:t xml:space="preserve"> Identify the dimensions of self-esteem in healthy families and resilient children. </w:t>
            </w:r>
          </w:p>
          <w:p w14:paraId="764D32E7" w14:textId="77777777" w:rsidR="00F60F69" w:rsidRPr="00807D63" w:rsidRDefault="00F60F69" w:rsidP="00A1245C">
            <w:pPr>
              <w:pStyle w:val="Default"/>
              <w:rPr>
                <w:rFonts w:ascii="Arial" w:hAnsi="Arial" w:cs="Arial"/>
                <w:color w:val="auto"/>
                <w:sz w:val="20"/>
                <w:szCs w:val="20"/>
              </w:rPr>
            </w:pPr>
          </w:p>
          <w:p w14:paraId="76F3A51A" w14:textId="3724F59C" w:rsidR="00F60F69" w:rsidRPr="00104CF7" w:rsidRDefault="00F60F69" w:rsidP="00104CF7">
            <w:pPr>
              <w:rPr>
                <w:rFonts w:ascii="Arial" w:hAnsi="Arial" w:cs="Arial"/>
                <w:i/>
                <w:iCs/>
                <w:sz w:val="18"/>
                <w:szCs w:val="18"/>
              </w:rPr>
            </w:pPr>
            <w:r w:rsidRPr="00807D63">
              <w:rPr>
                <w:rFonts w:ascii="Arial" w:hAnsi="Arial" w:cs="Arial"/>
                <w:i/>
                <w:iCs/>
                <w:sz w:val="18"/>
                <w:szCs w:val="18"/>
              </w:rPr>
              <w:t>2c. Collaboration among parents, families and schools to support learning by pupils and healthy development of pupils at home and school.</w:t>
            </w:r>
          </w:p>
        </w:tc>
        <w:tc>
          <w:tcPr>
            <w:tcW w:w="2933" w:type="dxa"/>
            <w:tcBorders>
              <w:top w:val="double" w:sz="8" w:space="0" w:color="000000"/>
              <w:left w:val="double" w:sz="6" w:space="0" w:color="000000"/>
              <w:bottom w:val="double" w:sz="8" w:space="0" w:color="000000"/>
              <w:right w:val="double" w:sz="6" w:space="0" w:color="000000"/>
            </w:tcBorders>
          </w:tcPr>
          <w:p w14:paraId="5337857F" w14:textId="7158B05D" w:rsidR="00A1245C" w:rsidRPr="00807D63" w:rsidRDefault="00A1245C" w:rsidP="00A1245C">
            <w:pPr>
              <w:pStyle w:val="Default"/>
              <w:rPr>
                <w:rFonts w:ascii="Arial" w:hAnsi="Arial" w:cs="Arial"/>
                <w:bCs/>
                <w:sz w:val="19"/>
                <w:szCs w:val="19"/>
              </w:rPr>
            </w:pPr>
            <w:r w:rsidRPr="00807D63">
              <w:rPr>
                <w:rFonts w:ascii="Arial" w:hAnsi="Arial" w:cs="Arial"/>
                <w:b/>
                <w:sz w:val="19"/>
                <w:szCs w:val="19"/>
              </w:rPr>
              <w:t xml:space="preserve">Essay Exam 6: </w:t>
            </w:r>
            <w:r w:rsidRPr="00807D63">
              <w:rPr>
                <w:rFonts w:ascii="Arial" w:hAnsi="Arial" w:cs="Arial"/>
                <w:sz w:val="19"/>
                <w:szCs w:val="19"/>
              </w:rPr>
              <w:t>High Score – 60/60, Low Score – 50/60;</w:t>
            </w:r>
            <w:r w:rsidRPr="00807D63">
              <w:rPr>
                <w:rFonts w:ascii="Arial" w:hAnsi="Arial" w:cs="Arial"/>
                <w:b/>
                <w:sz w:val="19"/>
                <w:szCs w:val="19"/>
              </w:rPr>
              <w:t xml:space="preserve"> </w:t>
            </w:r>
            <w:r w:rsidRPr="00807D63">
              <w:rPr>
                <w:rFonts w:ascii="Arial" w:hAnsi="Arial" w:cs="Arial"/>
                <w:sz w:val="19"/>
                <w:szCs w:val="19"/>
              </w:rPr>
              <w:t>Total Submissions – 22/25.</w:t>
            </w:r>
            <w:r w:rsidRPr="00807D63">
              <w:rPr>
                <w:rFonts w:ascii="Arial" w:hAnsi="Arial" w:cs="Arial"/>
                <w:b/>
                <w:sz w:val="19"/>
                <w:szCs w:val="19"/>
              </w:rPr>
              <w:t xml:space="preserve"> Note: </w:t>
            </w:r>
            <w:r w:rsidRPr="00807D63">
              <w:rPr>
                <w:rFonts w:ascii="Arial" w:hAnsi="Arial" w:cs="Arial"/>
                <w:bCs/>
                <w:sz w:val="19"/>
                <w:szCs w:val="19"/>
              </w:rPr>
              <w:t>Three Students have stopped participating.</w:t>
            </w:r>
          </w:p>
          <w:p w14:paraId="14093AD9" w14:textId="77777777" w:rsidR="00A1245C" w:rsidRPr="00807D63" w:rsidRDefault="00A1245C" w:rsidP="00A1245C">
            <w:pPr>
              <w:pStyle w:val="Default"/>
              <w:rPr>
                <w:rFonts w:ascii="Arial" w:hAnsi="Arial" w:cs="Arial"/>
                <w:bCs/>
                <w:sz w:val="19"/>
                <w:szCs w:val="19"/>
              </w:rPr>
            </w:pPr>
          </w:p>
          <w:p w14:paraId="011793B0" w14:textId="77777777" w:rsidR="00A1245C" w:rsidRPr="00807D63" w:rsidRDefault="00A1245C" w:rsidP="00A1245C">
            <w:pPr>
              <w:pStyle w:val="Default"/>
              <w:rPr>
                <w:rFonts w:ascii="Arial" w:hAnsi="Arial" w:cs="Arial"/>
                <w:sz w:val="19"/>
                <w:szCs w:val="19"/>
              </w:rPr>
            </w:pPr>
          </w:p>
        </w:tc>
        <w:tc>
          <w:tcPr>
            <w:tcW w:w="4590" w:type="dxa"/>
            <w:tcBorders>
              <w:top w:val="double" w:sz="8" w:space="0" w:color="000000"/>
              <w:left w:val="double" w:sz="6" w:space="0" w:color="000000"/>
              <w:bottom w:val="double" w:sz="8" w:space="0" w:color="000000"/>
              <w:right w:val="double" w:sz="6" w:space="0" w:color="000000"/>
            </w:tcBorders>
          </w:tcPr>
          <w:p w14:paraId="43466301" w14:textId="7E354C26" w:rsidR="00F60F69" w:rsidRPr="00807D63" w:rsidRDefault="00F60F69" w:rsidP="00F60F69">
            <w:pPr>
              <w:rPr>
                <w:rFonts w:ascii="Arial" w:hAnsi="Arial" w:cs="Arial"/>
                <w:bCs/>
                <w:sz w:val="18"/>
                <w:szCs w:val="18"/>
              </w:rPr>
            </w:pPr>
            <w:r w:rsidRPr="00807D63">
              <w:rPr>
                <w:rFonts w:ascii="Arial" w:hAnsi="Arial" w:cs="Arial"/>
                <w:b/>
                <w:sz w:val="18"/>
                <w:szCs w:val="18"/>
              </w:rPr>
              <w:t>Lesson/Activity Embedded in Essay</w:t>
            </w:r>
            <w:r w:rsidRPr="00807D63">
              <w:rPr>
                <w:rFonts w:ascii="Arial" w:hAnsi="Arial" w:cs="Arial"/>
                <w:bCs/>
                <w:sz w:val="18"/>
                <w:szCs w:val="18"/>
              </w:rPr>
              <w:t xml:space="preserve">: Create a list of community and social service agencies and civic participation events to distribute to families through online and personal outreach. Discuss WHY these contacts would be beneficial to diverse family populations. </w:t>
            </w:r>
          </w:p>
          <w:p w14:paraId="19AD532F" w14:textId="38FADEA1" w:rsidR="00A1245C" w:rsidRPr="00807D63" w:rsidRDefault="00A1245C" w:rsidP="00A1245C">
            <w:pPr>
              <w:pStyle w:val="Default"/>
              <w:rPr>
                <w:rFonts w:ascii="Arial" w:hAnsi="Arial" w:cs="Arial"/>
                <w:sz w:val="19"/>
                <w:szCs w:val="19"/>
              </w:rPr>
            </w:pPr>
          </w:p>
        </w:tc>
        <w:tc>
          <w:tcPr>
            <w:tcW w:w="3960" w:type="dxa"/>
            <w:tcBorders>
              <w:top w:val="double" w:sz="8" w:space="0" w:color="000000"/>
              <w:left w:val="double" w:sz="6" w:space="0" w:color="000000"/>
              <w:bottom w:val="double" w:sz="8" w:space="0" w:color="000000"/>
              <w:right w:val="double" w:sz="6" w:space="0" w:color="000000"/>
            </w:tcBorders>
          </w:tcPr>
          <w:p w14:paraId="295CF849" w14:textId="6329ECBB" w:rsidR="00A1245C" w:rsidRPr="00807D63" w:rsidRDefault="00A1245C" w:rsidP="00A1245C">
            <w:pPr>
              <w:pStyle w:val="Default"/>
              <w:rPr>
                <w:rFonts w:ascii="Arial" w:hAnsi="Arial" w:cs="Arial"/>
                <w:sz w:val="19"/>
                <w:szCs w:val="19"/>
              </w:rPr>
            </w:pPr>
            <w:r w:rsidRPr="00807D63">
              <w:rPr>
                <w:rFonts w:ascii="Arial" w:hAnsi="Arial" w:cs="Arial"/>
                <w:sz w:val="19"/>
                <w:szCs w:val="19"/>
              </w:rPr>
              <w:t xml:space="preserve">22 Students have met outcomes with a B or better. </w:t>
            </w:r>
          </w:p>
        </w:tc>
      </w:tr>
      <w:tr w:rsidR="00A1245C" w:rsidRPr="00807D63" w14:paraId="49930B10" w14:textId="77777777" w:rsidTr="00967C80">
        <w:trPr>
          <w:trHeight w:val="2193"/>
        </w:trPr>
        <w:tc>
          <w:tcPr>
            <w:tcW w:w="2575" w:type="dxa"/>
            <w:tcBorders>
              <w:top w:val="double" w:sz="8" w:space="0" w:color="000000"/>
              <w:left w:val="double" w:sz="6" w:space="0" w:color="000000"/>
              <w:bottom w:val="double" w:sz="8" w:space="0" w:color="000000"/>
              <w:right w:val="double" w:sz="6" w:space="0" w:color="000000"/>
            </w:tcBorders>
          </w:tcPr>
          <w:p w14:paraId="519DCAA4" w14:textId="77777777" w:rsidR="00A1245C" w:rsidRPr="00807D63" w:rsidRDefault="00A1245C" w:rsidP="00A1245C">
            <w:pPr>
              <w:pStyle w:val="Default"/>
              <w:rPr>
                <w:rFonts w:ascii="Arial" w:hAnsi="Arial" w:cs="Arial"/>
                <w:color w:val="auto"/>
                <w:sz w:val="20"/>
                <w:szCs w:val="20"/>
              </w:rPr>
            </w:pPr>
            <w:r w:rsidRPr="00807D63">
              <w:rPr>
                <w:rFonts w:ascii="Arial" w:hAnsi="Arial" w:cs="Arial"/>
                <w:b/>
                <w:color w:val="auto"/>
                <w:sz w:val="20"/>
                <w:szCs w:val="20"/>
              </w:rPr>
              <w:t>Outcome# 7:</w:t>
            </w:r>
            <w:r w:rsidRPr="00807D63">
              <w:rPr>
                <w:rFonts w:ascii="Arial" w:hAnsi="Arial" w:cs="Arial"/>
                <w:color w:val="auto"/>
                <w:sz w:val="20"/>
                <w:szCs w:val="20"/>
              </w:rPr>
              <w:t xml:space="preserve"> Research how affordability and availability influence quality in early care and education programs.</w:t>
            </w:r>
          </w:p>
          <w:p w14:paraId="512233F0" w14:textId="77777777" w:rsidR="00A1245C" w:rsidRPr="00807D63" w:rsidRDefault="00A1245C" w:rsidP="00A1245C">
            <w:pPr>
              <w:pStyle w:val="Default"/>
              <w:rPr>
                <w:rFonts w:ascii="Arial" w:hAnsi="Arial" w:cs="Arial"/>
                <w:color w:val="auto"/>
                <w:sz w:val="20"/>
                <w:szCs w:val="20"/>
              </w:rPr>
            </w:pPr>
          </w:p>
          <w:p w14:paraId="30ECCF68" w14:textId="77777777" w:rsidR="00F60F69" w:rsidRPr="00807D63" w:rsidRDefault="00F60F69" w:rsidP="00F60F69">
            <w:pPr>
              <w:rPr>
                <w:rFonts w:ascii="Arial" w:hAnsi="Arial" w:cs="Arial"/>
                <w:i/>
                <w:iCs/>
                <w:sz w:val="18"/>
                <w:szCs w:val="18"/>
              </w:rPr>
            </w:pPr>
            <w:r w:rsidRPr="00807D63">
              <w:rPr>
                <w:rFonts w:ascii="Arial" w:hAnsi="Arial" w:cs="Arial"/>
                <w:i/>
                <w:iCs/>
                <w:sz w:val="18"/>
                <w:szCs w:val="18"/>
              </w:rPr>
              <w:t>2c. Collaboration among parents, families and schools to support learning by pupils and healthy development of pupils at home and school.</w:t>
            </w:r>
          </w:p>
          <w:p w14:paraId="07DD8E78" w14:textId="77777777" w:rsidR="00F60F69" w:rsidRPr="00807D63" w:rsidRDefault="00F60F69" w:rsidP="00F60F69">
            <w:pPr>
              <w:rPr>
                <w:rFonts w:ascii="Arial" w:hAnsi="Arial" w:cs="Arial"/>
              </w:rPr>
            </w:pPr>
          </w:p>
          <w:p w14:paraId="1B344A40" w14:textId="238E9B69" w:rsidR="00A1245C" w:rsidRPr="00807D63" w:rsidRDefault="00A1245C" w:rsidP="00A1245C">
            <w:pPr>
              <w:pStyle w:val="Default"/>
              <w:rPr>
                <w:rFonts w:ascii="Arial" w:hAnsi="Arial" w:cs="Arial"/>
                <w:color w:val="auto"/>
                <w:sz w:val="20"/>
                <w:szCs w:val="20"/>
              </w:rPr>
            </w:pPr>
          </w:p>
        </w:tc>
        <w:tc>
          <w:tcPr>
            <w:tcW w:w="2933" w:type="dxa"/>
            <w:tcBorders>
              <w:top w:val="double" w:sz="8" w:space="0" w:color="000000"/>
              <w:left w:val="double" w:sz="6" w:space="0" w:color="000000"/>
              <w:bottom w:val="double" w:sz="8" w:space="0" w:color="000000"/>
              <w:right w:val="double" w:sz="6" w:space="0" w:color="000000"/>
            </w:tcBorders>
          </w:tcPr>
          <w:p w14:paraId="3811F4F5" w14:textId="77777777" w:rsidR="00A1245C" w:rsidRPr="00807D63" w:rsidRDefault="00A1245C" w:rsidP="00A1245C">
            <w:pPr>
              <w:pStyle w:val="Default"/>
              <w:rPr>
                <w:rFonts w:ascii="Arial" w:hAnsi="Arial" w:cs="Arial"/>
                <w:sz w:val="19"/>
                <w:szCs w:val="19"/>
              </w:rPr>
            </w:pPr>
            <w:r w:rsidRPr="00807D63">
              <w:rPr>
                <w:rFonts w:ascii="Arial" w:hAnsi="Arial" w:cs="Arial"/>
                <w:b/>
                <w:sz w:val="19"/>
                <w:szCs w:val="19"/>
              </w:rPr>
              <w:t xml:space="preserve">Essay Exam 7 &amp; 8: </w:t>
            </w:r>
            <w:r w:rsidRPr="00807D63">
              <w:rPr>
                <w:rFonts w:ascii="Arial" w:hAnsi="Arial" w:cs="Arial"/>
                <w:sz w:val="19"/>
                <w:szCs w:val="19"/>
              </w:rPr>
              <w:t>Average Score: 42.5; High Score: 50; Low Score – 50; Total Submissions – 18/20.</w:t>
            </w:r>
            <w:r w:rsidRPr="00807D63">
              <w:rPr>
                <w:rFonts w:ascii="Arial" w:hAnsi="Arial" w:cs="Arial"/>
                <w:b/>
                <w:sz w:val="19"/>
                <w:szCs w:val="19"/>
              </w:rPr>
              <w:t xml:space="preserve">  Note: </w:t>
            </w:r>
            <w:r w:rsidRPr="00807D63">
              <w:rPr>
                <w:rFonts w:ascii="Arial" w:hAnsi="Arial" w:cs="Arial"/>
                <w:sz w:val="19"/>
                <w:szCs w:val="19"/>
              </w:rPr>
              <w:t xml:space="preserve">Two students have stopped participating. That is the reasons of the lower Average Score. </w:t>
            </w:r>
          </w:p>
          <w:p w14:paraId="2BB109CC" w14:textId="77777777" w:rsidR="00A1245C" w:rsidRPr="00807D63" w:rsidRDefault="00A1245C" w:rsidP="00A1245C">
            <w:pPr>
              <w:pStyle w:val="Default"/>
              <w:rPr>
                <w:rFonts w:ascii="Arial" w:hAnsi="Arial" w:cs="Arial"/>
                <w:sz w:val="19"/>
                <w:szCs w:val="19"/>
              </w:rPr>
            </w:pPr>
          </w:p>
          <w:p w14:paraId="18D81AFE" w14:textId="6F222BB3" w:rsidR="00A1245C" w:rsidRPr="00807D63" w:rsidRDefault="00A1245C" w:rsidP="00A1245C">
            <w:pPr>
              <w:pStyle w:val="Default"/>
              <w:rPr>
                <w:rFonts w:ascii="Arial" w:hAnsi="Arial" w:cs="Arial"/>
                <w:sz w:val="19"/>
                <w:szCs w:val="19"/>
              </w:rPr>
            </w:pPr>
            <w:r w:rsidRPr="00807D63">
              <w:rPr>
                <w:rFonts w:ascii="Arial" w:hAnsi="Arial" w:cs="Arial"/>
                <w:b/>
                <w:sz w:val="19"/>
                <w:szCs w:val="19"/>
              </w:rPr>
              <w:t>Discussion Board 9</w:t>
            </w:r>
            <w:r w:rsidRPr="00807D63">
              <w:rPr>
                <w:rFonts w:ascii="Arial" w:hAnsi="Arial" w:cs="Arial"/>
                <w:b/>
                <w:sz w:val="19"/>
                <w:szCs w:val="19"/>
              </w:rPr>
              <w:t xml:space="preserve">: </w:t>
            </w:r>
            <w:r w:rsidRPr="00807D63">
              <w:rPr>
                <w:rFonts w:ascii="Arial" w:hAnsi="Arial" w:cs="Arial"/>
                <w:sz w:val="19"/>
                <w:szCs w:val="19"/>
              </w:rPr>
              <w:t xml:space="preserve">45; High Score: </w:t>
            </w:r>
            <w:r w:rsidRPr="00807D63">
              <w:rPr>
                <w:rFonts w:ascii="Arial" w:hAnsi="Arial" w:cs="Arial"/>
                <w:sz w:val="19"/>
                <w:szCs w:val="19"/>
              </w:rPr>
              <w:t>60/60</w:t>
            </w:r>
            <w:r w:rsidRPr="00807D63">
              <w:rPr>
                <w:rFonts w:ascii="Arial" w:hAnsi="Arial" w:cs="Arial"/>
                <w:sz w:val="19"/>
                <w:szCs w:val="19"/>
              </w:rPr>
              <w:t xml:space="preserve">; Low Score – </w:t>
            </w:r>
            <w:r w:rsidRPr="00807D63">
              <w:rPr>
                <w:rFonts w:ascii="Arial" w:hAnsi="Arial" w:cs="Arial"/>
                <w:sz w:val="19"/>
                <w:szCs w:val="19"/>
              </w:rPr>
              <w:t>60/60</w:t>
            </w:r>
            <w:r w:rsidRPr="00807D63">
              <w:rPr>
                <w:rFonts w:ascii="Arial" w:hAnsi="Arial" w:cs="Arial"/>
                <w:sz w:val="19"/>
                <w:szCs w:val="19"/>
              </w:rPr>
              <w:t>;</w:t>
            </w:r>
            <w:r w:rsidRPr="00807D63">
              <w:rPr>
                <w:rFonts w:ascii="Arial" w:hAnsi="Arial" w:cs="Arial"/>
                <w:b/>
                <w:sz w:val="19"/>
                <w:szCs w:val="19"/>
              </w:rPr>
              <w:t xml:space="preserve"> </w:t>
            </w:r>
            <w:r w:rsidRPr="00807D63">
              <w:rPr>
                <w:rFonts w:ascii="Arial" w:hAnsi="Arial" w:cs="Arial"/>
                <w:sz w:val="19"/>
                <w:szCs w:val="19"/>
              </w:rPr>
              <w:t xml:space="preserve">Total Submissions – </w:t>
            </w:r>
            <w:r w:rsidRPr="00807D63">
              <w:rPr>
                <w:rFonts w:ascii="Arial" w:hAnsi="Arial" w:cs="Arial"/>
                <w:sz w:val="19"/>
                <w:szCs w:val="19"/>
              </w:rPr>
              <w:t>23/25</w:t>
            </w:r>
          </w:p>
        </w:tc>
        <w:tc>
          <w:tcPr>
            <w:tcW w:w="4590" w:type="dxa"/>
            <w:tcBorders>
              <w:top w:val="double" w:sz="8" w:space="0" w:color="000000"/>
              <w:left w:val="double" w:sz="6" w:space="0" w:color="000000"/>
              <w:bottom w:val="double" w:sz="8" w:space="0" w:color="000000"/>
              <w:right w:val="double" w:sz="6" w:space="0" w:color="000000"/>
            </w:tcBorders>
          </w:tcPr>
          <w:p w14:paraId="601DDA7D" w14:textId="0ADE5C54" w:rsidR="00A1245C" w:rsidRPr="00807D63" w:rsidRDefault="00A1245C" w:rsidP="00A1245C">
            <w:pPr>
              <w:rPr>
                <w:rFonts w:ascii="Arial" w:hAnsi="Arial" w:cs="Arial"/>
                <w:sz w:val="18"/>
                <w:szCs w:val="18"/>
              </w:rPr>
            </w:pPr>
            <w:r w:rsidRPr="00807D63">
              <w:rPr>
                <w:rFonts w:ascii="Arial" w:hAnsi="Arial" w:cs="Arial"/>
                <w:b/>
                <w:sz w:val="18"/>
                <w:szCs w:val="18"/>
              </w:rPr>
              <w:t>Lesson</w:t>
            </w:r>
            <w:r w:rsidR="00F60F69" w:rsidRPr="00807D63">
              <w:rPr>
                <w:rFonts w:ascii="Arial" w:hAnsi="Arial" w:cs="Arial"/>
                <w:b/>
                <w:sz w:val="18"/>
                <w:szCs w:val="18"/>
              </w:rPr>
              <w:t>/Activity</w:t>
            </w:r>
            <w:r w:rsidRPr="00807D63">
              <w:rPr>
                <w:rFonts w:ascii="Arial" w:hAnsi="Arial" w:cs="Arial"/>
                <w:b/>
                <w:sz w:val="18"/>
                <w:szCs w:val="18"/>
              </w:rPr>
              <w:t xml:space="preserve"> Embedded in Essay: </w:t>
            </w:r>
            <w:r w:rsidRPr="00807D63">
              <w:rPr>
                <w:rFonts w:ascii="Arial" w:hAnsi="Arial" w:cs="Arial"/>
                <w:sz w:val="18"/>
                <w:szCs w:val="18"/>
              </w:rPr>
              <w:t xml:space="preserve">Investigate contrasting cultural patterns to include community opportunities in child-rearing and educational practices. </w:t>
            </w:r>
          </w:p>
          <w:p w14:paraId="7453CEAA" w14:textId="77777777" w:rsidR="00A1245C" w:rsidRPr="00807D63" w:rsidRDefault="00A1245C" w:rsidP="00A1245C">
            <w:pPr>
              <w:rPr>
                <w:rFonts w:ascii="Arial" w:hAnsi="Arial" w:cs="Arial"/>
                <w:sz w:val="18"/>
                <w:szCs w:val="18"/>
              </w:rPr>
            </w:pPr>
          </w:p>
          <w:p w14:paraId="4E2C471E" w14:textId="2B4559EC" w:rsidR="00A1245C" w:rsidRPr="00807D63" w:rsidRDefault="00A1245C" w:rsidP="00A1245C">
            <w:pPr>
              <w:rPr>
                <w:rFonts w:ascii="Arial" w:hAnsi="Arial" w:cs="Arial"/>
                <w:sz w:val="18"/>
                <w:szCs w:val="18"/>
              </w:rPr>
            </w:pPr>
            <w:r w:rsidRPr="00807D63">
              <w:rPr>
                <w:rFonts w:ascii="Arial" w:hAnsi="Arial" w:cs="Arial"/>
                <w:b/>
                <w:bCs/>
                <w:sz w:val="18"/>
                <w:szCs w:val="18"/>
              </w:rPr>
              <w:t>Do/Discussion:</w:t>
            </w:r>
            <w:r w:rsidRPr="00807D63">
              <w:rPr>
                <w:rFonts w:ascii="Arial" w:hAnsi="Arial" w:cs="Arial"/>
                <w:sz w:val="18"/>
                <w:szCs w:val="18"/>
              </w:rPr>
              <w:t xml:space="preserve"> Create a project to present to the class through the Discussion Board. Design an appreciation activity focused on the celebration of families from diverse backgrounds. </w:t>
            </w:r>
          </w:p>
          <w:p w14:paraId="1E9783E2" w14:textId="35AB4414" w:rsidR="00A1245C" w:rsidRPr="00807D63" w:rsidRDefault="00A1245C" w:rsidP="00A1245C">
            <w:pPr>
              <w:rPr>
                <w:rFonts w:ascii="Arial" w:hAnsi="Arial" w:cs="Arial"/>
                <w:sz w:val="18"/>
                <w:szCs w:val="18"/>
              </w:rPr>
            </w:pPr>
          </w:p>
          <w:p w14:paraId="065F77FB" w14:textId="178A7AF4" w:rsidR="00A1245C" w:rsidRPr="00807D63" w:rsidRDefault="00A1245C" w:rsidP="00A1245C">
            <w:pPr>
              <w:rPr>
                <w:rFonts w:ascii="Arial" w:hAnsi="Arial" w:cs="Arial"/>
                <w:sz w:val="18"/>
                <w:szCs w:val="18"/>
              </w:rPr>
            </w:pPr>
            <w:r w:rsidRPr="00807D63">
              <w:rPr>
                <w:rFonts w:ascii="Arial" w:hAnsi="Arial" w:cs="Arial"/>
                <w:sz w:val="18"/>
                <w:szCs w:val="18"/>
              </w:rPr>
              <w:t>Design a project that can be incorporated at home with family and teacher support: Examples include, “Positive Behavior Guidance,” “Child’s Day to Shine,” Family Participation Day, “Book in a Bag” program, “Homework on Wheels” reading program in Spanish and English.</w:t>
            </w:r>
          </w:p>
          <w:p w14:paraId="13B13161" w14:textId="77777777" w:rsidR="00A1245C" w:rsidRPr="00807D63" w:rsidRDefault="00A1245C" w:rsidP="00A1245C">
            <w:pPr>
              <w:rPr>
                <w:rFonts w:ascii="Arial" w:hAnsi="Arial" w:cs="Arial"/>
                <w:sz w:val="18"/>
                <w:szCs w:val="18"/>
              </w:rPr>
            </w:pPr>
          </w:p>
          <w:p w14:paraId="355A5062" w14:textId="6CC0D595" w:rsidR="00A1245C" w:rsidRPr="00807D63" w:rsidRDefault="00A1245C" w:rsidP="00A1245C">
            <w:pPr>
              <w:pStyle w:val="Default"/>
              <w:rPr>
                <w:rFonts w:ascii="Arial" w:hAnsi="Arial" w:cs="Arial"/>
                <w:sz w:val="18"/>
                <w:szCs w:val="18"/>
              </w:rPr>
            </w:pPr>
          </w:p>
        </w:tc>
        <w:tc>
          <w:tcPr>
            <w:tcW w:w="3960" w:type="dxa"/>
            <w:tcBorders>
              <w:top w:val="double" w:sz="8" w:space="0" w:color="000000"/>
              <w:left w:val="double" w:sz="6" w:space="0" w:color="000000"/>
              <w:bottom w:val="double" w:sz="8" w:space="0" w:color="000000"/>
              <w:right w:val="double" w:sz="6" w:space="0" w:color="000000"/>
            </w:tcBorders>
          </w:tcPr>
          <w:p w14:paraId="64CA8D13" w14:textId="12708A26" w:rsidR="00A1245C" w:rsidRPr="00807D63" w:rsidRDefault="00A1245C" w:rsidP="00A1245C">
            <w:pPr>
              <w:pStyle w:val="Default"/>
              <w:rPr>
                <w:rFonts w:ascii="Arial" w:hAnsi="Arial" w:cs="Arial"/>
                <w:sz w:val="19"/>
                <w:szCs w:val="19"/>
              </w:rPr>
            </w:pPr>
            <w:r w:rsidRPr="00807D63">
              <w:rPr>
                <w:rFonts w:ascii="Arial" w:hAnsi="Arial" w:cs="Arial"/>
                <w:sz w:val="19"/>
                <w:szCs w:val="19"/>
              </w:rPr>
              <w:t xml:space="preserve">22 Students have met outcomes an A or better. </w:t>
            </w:r>
          </w:p>
        </w:tc>
      </w:tr>
    </w:tbl>
    <w:p w14:paraId="361AAF2B" w14:textId="77777777" w:rsidR="00064CB8" w:rsidRPr="00807D63" w:rsidRDefault="00064CB8" w:rsidP="00FC2118">
      <w:pPr>
        <w:rPr>
          <w:rFonts w:ascii="Arial" w:hAnsi="Arial" w:cs="Arial"/>
          <w:b/>
          <w:sz w:val="23"/>
          <w:szCs w:val="23"/>
        </w:rPr>
      </w:pPr>
    </w:p>
    <w:p w14:paraId="358EDC00" w14:textId="77777777" w:rsidR="00104CF7" w:rsidRDefault="00B23D43" w:rsidP="00FC2118">
      <w:pPr>
        <w:rPr>
          <w:rFonts w:ascii="Arial" w:hAnsi="Arial" w:cs="Arial"/>
          <w:b/>
          <w:sz w:val="23"/>
          <w:szCs w:val="23"/>
        </w:rPr>
      </w:pPr>
      <w:r w:rsidRPr="00807D63">
        <w:rPr>
          <w:rFonts w:ascii="Arial" w:hAnsi="Arial" w:cs="Arial"/>
          <w:b/>
          <w:sz w:val="23"/>
          <w:szCs w:val="23"/>
        </w:rPr>
        <w:t>Notes</w:t>
      </w:r>
      <w:r w:rsidR="00FC2118" w:rsidRPr="00807D63">
        <w:rPr>
          <w:rFonts w:ascii="Arial" w:hAnsi="Arial" w:cs="Arial"/>
          <w:b/>
          <w:sz w:val="23"/>
          <w:szCs w:val="23"/>
        </w:rPr>
        <w:t xml:space="preserve">: </w:t>
      </w:r>
    </w:p>
    <w:p w14:paraId="4E2DD96D" w14:textId="1FEF2C9A" w:rsidR="00A651AD" w:rsidRPr="00807D63" w:rsidRDefault="007B71CD" w:rsidP="00FC2118">
      <w:pPr>
        <w:rPr>
          <w:rFonts w:ascii="Arial" w:hAnsi="Arial" w:cs="Arial"/>
          <w:b/>
          <w:sz w:val="23"/>
          <w:szCs w:val="23"/>
        </w:rPr>
      </w:pPr>
      <w:r w:rsidRPr="00807D63">
        <w:rPr>
          <w:rFonts w:ascii="Arial" w:hAnsi="Arial" w:cs="Arial"/>
          <w:sz w:val="23"/>
          <w:szCs w:val="23"/>
        </w:rPr>
        <w:t xml:space="preserve">Course Grades: </w:t>
      </w:r>
      <w:r w:rsidR="00064CB8" w:rsidRPr="00807D63">
        <w:rPr>
          <w:rFonts w:ascii="Arial" w:hAnsi="Arial" w:cs="Arial"/>
          <w:sz w:val="23"/>
          <w:szCs w:val="23"/>
        </w:rPr>
        <w:t>Sixteen</w:t>
      </w:r>
      <w:r w:rsidR="00A1538C" w:rsidRPr="00807D63">
        <w:rPr>
          <w:rFonts w:ascii="Arial" w:hAnsi="Arial" w:cs="Arial"/>
          <w:sz w:val="23"/>
          <w:szCs w:val="23"/>
        </w:rPr>
        <w:t xml:space="preserve"> students received</w:t>
      </w:r>
      <w:r w:rsidRPr="00807D63">
        <w:rPr>
          <w:rFonts w:ascii="Arial" w:hAnsi="Arial" w:cs="Arial"/>
          <w:sz w:val="23"/>
          <w:szCs w:val="23"/>
        </w:rPr>
        <w:t xml:space="preserve"> “A</w:t>
      </w:r>
      <w:r w:rsidR="00EC5D30" w:rsidRPr="00807D63">
        <w:rPr>
          <w:rFonts w:ascii="Arial" w:hAnsi="Arial" w:cs="Arial"/>
          <w:sz w:val="23"/>
          <w:szCs w:val="23"/>
        </w:rPr>
        <w:t>’s</w:t>
      </w:r>
      <w:r w:rsidRPr="00807D63">
        <w:rPr>
          <w:rFonts w:ascii="Arial" w:hAnsi="Arial" w:cs="Arial"/>
          <w:sz w:val="23"/>
          <w:szCs w:val="23"/>
        </w:rPr>
        <w:t>”</w:t>
      </w:r>
      <w:r w:rsidR="00EC5D30" w:rsidRPr="00807D63">
        <w:rPr>
          <w:rFonts w:ascii="Arial" w:hAnsi="Arial" w:cs="Arial"/>
          <w:sz w:val="23"/>
          <w:szCs w:val="23"/>
        </w:rPr>
        <w:t xml:space="preserve"> at the end of the course</w:t>
      </w:r>
      <w:r w:rsidR="00A1538C" w:rsidRPr="00807D63">
        <w:rPr>
          <w:rFonts w:ascii="Arial" w:hAnsi="Arial" w:cs="Arial"/>
          <w:sz w:val="23"/>
          <w:szCs w:val="23"/>
        </w:rPr>
        <w:t xml:space="preserve">. </w:t>
      </w:r>
      <w:r w:rsidR="00064CB8" w:rsidRPr="00807D63">
        <w:rPr>
          <w:rFonts w:ascii="Arial" w:hAnsi="Arial" w:cs="Arial"/>
          <w:sz w:val="23"/>
          <w:szCs w:val="23"/>
        </w:rPr>
        <w:t>Five students received “B’s.” One student received a “D+.” Three</w:t>
      </w:r>
      <w:r w:rsidR="00A1538C" w:rsidRPr="00807D63">
        <w:rPr>
          <w:rFonts w:ascii="Arial" w:hAnsi="Arial" w:cs="Arial"/>
          <w:sz w:val="23"/>
          <w:szCs w:val="23"/>
        </w:rPr>
        <w:t xml:space="preserve"> students received </w:t>
      </w:r>
      <w:r w:rsidRPr="00807D63">
        <w:rPr>
          <w:rFonts w:ascii="Arial" w:hAnsi="Arial" w:cs="Arial"/>
          <w:sz w:val="23"/>
          <w:szCs w:val="23"/>
        </w:rPr>
        <w:t>“F</w:t>
      </w:r>
      <w:r w:rsidR="00EC5D30" w:rsidRPr="00807D63">
        <w:rPr>
          <w:rFonts w:ascii="Arial" w:hAnsi="Arial" w:cs="Arial"/>
          <w:sz w:val="23"/>
          <w:szCs w:val="23"/>
        </w:rPr>
        <w:t>’s</w:t>
      </w:r>
      <w:r w:rsidRPr="00807D63">
        <w:rPr>
          <w:rFonts w:ascii="Arial" w:hAnsi="Arial" w:cs="Arial"/>
          <w:sz w:val="23"/>
          <w:szCs w:val="23"/>
        </w:rPr>
        <w:t>”</w:t>
      </w:r>
      <w:r w:rsidR="00EC5D30" w:rsidRPr="00807D63">
        <w:rPr>
          <w:rFonts w:ascii="Arial" w:hAnsi="Arial" w:cs="Arial"/>
          <w:sz w:val="23"/>
          <w:szCs w:val="23"/>
        </w:rPr>
        <w:t xml:space="preserve"> at the end of the course</w:t>
      </w:r>
      <w:r w:rsidR="00064CB8" w:rsidRPr="00807D63">
        <w:rPr>
          <w:rFonts w:ascii="Arial" w:hAnsi="Arial" w:cs="Arial"/>
          <w:sz w:val="23"/>
          <w:szCs w:val="23"/>
        </w:rPr>
        <w:t xml:space="preserve"> for lack of participation</w:t>
      </w:r>
      <w:r w:rsidRPr="00807D63">
        <w:rPr>
          <w:rFonts w:ascii="Arial" w:hAnsi="Arial" w:cs="Arial"/>
          <w:sz w:val="23"/>
          <w:szCs w:val="23"/>
        </w:rPr>
        <w:t xml:space="preserve">. These students did not withdraw. One student participated for one week. </w:t>
      </w:r>
      <w:r w:rsidR="00064CB8" w:rsidRPr="00807D63">
        <w:rPr>
          <w:rFonts w:ascii="Arial" w:hAnsi="Arial" w:cs="Arial"/>
          <w:sz w:val="23"/>
          <w:szCs w:val="23"/>
        </w:rPr>
        <w:t>Two students stopped participating the 3</w:t>
      </w:r>
      <w:r w:rsidR="00064CB8" w:rsidRPr="00807D63">
        <w:rPr>
          <w:rFonts w:ascii="Arial" w:hAnsi="Arial" w:cs="Arial"/>
          <w:sz w:val="23"/>
          <w:szCs w:val="23"/>
          <w:vertAlign w:val="superscript"/>
        </w:rPr>
        <w:t>rd</w:t>
      </w:r>
      <w:r w:rsidR="00064CB8" w:rsidRPr="00807D63">
        <w:rPr>
          <w:rFonts w:ascii="Arial" w:hAnsi="Arial" w:cs="Arial"/>
          <w:sz w:val="23"/>
          <w:szCs w:val="23"/>
        </w:rPr>
        <w:t xml:space="preserve"> and 4</w:t>
      </w:r>
      <w:r w:rsidR="00064CB8" w:rsidRPr="00807D63">
        <w:rPr>
          <w:rFonts w:ascii="Arial" w:hAnsi="Arial" w:cs="Arial"/>
          <w:sz w:val="23"/>
          <w:szCs w:val="23"/>
          <w:vertAlign w:val="superscript"/>
        </w:rPr>
        <w:t>th</w:t>
      </w:r>
      <w:r w:rsidR="00064CB8" w:rsidRPr="00807D63">
        <w:rPr>
          <w:rFonts w:ascii="Arial" w:hAnsi="Arial" w:cs="Arial"/>
          <w:sz w:val="23"/>
          <w:szCs w:val="23"/>
        </w:rPr>
        <w:t xml:space="preserve"> week of the semester</w:t>
      </w:r>
      <w:r w:rsidRPr="00807D63">
        <w:rPr>
          <w:rFonts w:ascii="Arial" w:hAnsi="Arial" w:cs="Arial"/>
          <w:sz w:val="23"/>
          <w:szCs w:val="23"/>
        </w:rPr>
        <w:t>.</w:t>
      </w:r>
      <w:r w:rsidR="00064CB8" w:rsidRPr="00807D63">
        <w:rPr>
          <w:rFonts w:ascii="Arial" w:hAnsi="Arial" w:cs="Arial"/>
          <w:sz w:val="23"/>
          <w:szCs w:val="23"/>
        </w:rPr>
        <w:t xml:space="preserve"> These students were reported for non-participation through Starfish. The GBC advisors reached out to the students to no avail. With the vast changes required by the Nevada Department of Education, I feel that I have created a class that is rigorous, purposeful, and highly effective based on the course outcomes. </w:t>
      </w:r>
    </w:p>
    <w:p w14:paraId="4FFB1525" w14:textId="77777777" w:rsidR="007B71CD" w:rsidRPr="00807D63" w:rsidRDefault="007B71CD" w:rsidP="00FC2118">
      <w:pPr>
        <w:rPr>
          <w:rFonts w:ascii="Arial" w:hAnsi="Arial" w:cs="Arial"/>
          <w:sz w:val="23"/>
          <w:szCs w:val="23"/>
        </w:rPr>
      </w:pPr>
    </w:p>
    <w:p w14:paraId="6E671184" w14:textId="77777777" w:rsidR="007B71CD" w:rsidRPr="00807D63" w:rsidRDefault="007B71CD" w:rsidP="00FC2118">
      <w:pPr>
        <w:rPr>
          <w:rFonts w:ascii="Arial" w:hAnsi="Arial" w:cs="Arial"/>
          <w:sz w:val="23"/>
          <w:szCs w:val="23"/>
        </w:rPr>
      </w:pPr>
      <w:r w:rsidRPr="00807D63">
        <w:rPr>
          <w:rFonts w:ascii="Arial" w:hAnsi="Arial" w:cs="Arial"/>
          <w:sz w:val="23"/>
          <w:szCs w:val="23"/>
        </w:rPr>
        <w:t>Because this course is listed on the Nevada Department of</w:t>
      </w:r>
      <w:r w:rsidR="00A1538C" w:rsidRPr="00807D63">
        <w:rPr>
          <w:rFonts w:ascii="Arial" w:hAnsi="Arial" w:cs="Arial"/>
          <w:sz w:val="23"/>
          <w:szCs w:val="23"/>
        </w:rPr>
        <w:t xml:space="preserve"> Education Web site, I was </w:t>
      </w:r>
      <w:r w:rsidRPr="00807D63">
        <w:rPr>
          <w:rFonts w:ascii="Arial" w:hAnsi="Arial" w:cs="Arial"/>
          <w:sz w:val="23"/>
          <w:szCs w:val="23"/>
        </w:rPr>
        <w:t xml:space="preserve">fortunate to teach students who have declared majors in ECE, Elementary and Secondary Education. In addition, I had students who were actively teaching in elementary and secondary school across the State of Nevada. </w:t>
      </w:r>
    </w:p>
    <w:p w14:paraId="0317F66F" w14:textId="77777777" w:rsidR="007B71CD" w:rsidRPr="00807D63" w:rsidRDefault="007B71CD" w:rsidP="00FC2118">
      <w:pPr>
        <w:rPr>
          <w:rFonts w:ascii="Arial" w:hAnsi="Arial" w:cs="Arial"/>
          <w:sz w:val="23"/>
          <w:szCs w:val="23"/>
        </w:rPr>
      </w:pPr>
    </w:p>
    <w:p w14:paraId="4955AF01" w14:textId="6E14F478" w:rsidR="007B71CD" w:rsidRPr="00807D63" w:rsidRDefault="007B71CD" w:rsidP="00FC2118">
      <w:pPr>
        <w:rPr>
          <w:rFonts w:ascii="Arial" w:hAnsi="Arial" w:cs="Arial"/>
          <w:sz w:val="23"/>
          <w:szCs w:val="23"/>
        </w:rPr>
      </w:pPr>
      <w:r w:rsidRPr="00807D63">
        <w:rPr>
          <w:rFonts w:ascii="Arial" w:hAnsi="Arial" w:cs="Arial"/>
          <w:sz w:val="23"/>
          <w:szCs w:val="23"/>
        </w:rPr>
        <w:t xml:space="preserve">I plan to continue teaching the course as I have in the past. I will add one additional Discussion Board assignment as the students noted that they reaped great benefits from the Discussion Board </w:t>
      </w:r>
      <w:r w:rsidR="00AF5E74" w:rsidRPr="00807D63">
        <w:rPr>
          <w:rFonts w:ascii="Arial" w:hAnsi="Arial" w:cs="Arial"/>
          <w:sz w:val="23"/>
          <w:szCs w:val="23"/>
        </w:rPr>
        <w:t xml:space="preserve">interactions. </w:t>
      </w:r>
      <w:r w:rsidR="00064CB8" w:rsidRPr="00807D63">
        <w:rPr>
          <w:rFonts w:ascii="Arial" w:hAnsi="Arial" w:cs="Arial"/>
          <w:sz w:val="23"/>
          <w:szCs w:val="23"/>
        </w:rPr>
        <w:t>In addition, I</w:t>
      </w:r>
      <w:r w:rsidR="00807D63">
        <w:rPr>
          <w:rFonts w:ascii="Arial" w:hAnsi="Arial" w:cs="Arial"/>
          <w:sz w:val="23"/>
          <w:szCs w:val="23"/>
        </w:rPr>
        <w:t xml:space="preserve"> will add </w:t>
      </w:r>
      <w:r w:rsidR="00064CB8" w:rsidRPr="00807D63">
        <w:rPr>
          <w:rFonts w:ascii="Arial" w:hAnsi="Arial" w:cs="Arial"/>
          <w:sz w:val="23"/>
          <w:szCs w:val="23"/>
        </w:rPr>
        <w:t>high-quality Ted Talk</w:t>
      </w:r>
      <w:r w:rsidR="00807D63">
        <w:rPr>
          <w:rFonts w:ascii="Arial" w:hAnsi="Arial" w:cs="Arial"/>
          <w:sz w:val="23"/>
          <w:szCs w:val="23"/>
        </w:rPr>
        <w:t xml:space="preserve"> segments</w:t>
      </w:r>
      <w:r w:rsidR="00064CB8" w:rsidRPr="00807D63">
        <w:rPr>
          <w:rFonts w:ascii="Arial" w:hAnsi="Arial" w:cs="Arial"/>
          <w:sz w:val="23"/>
          <w:szCs w:val="23"/>
        </w:rPr>
        <w:t xml:space="preserve"> on Family Engagement </w:t>
      </w:r>
      <w:r w:rsidR="00104CF7">
        <w:rPr>
          <w:rFonts w:ascii="Arial" w:hAnsi="Arial" w:cs="Arial"/>
          <w:sz w:val="23"/>
          <w:szCs w:val="23"/>
        </w:rPr>
        <w:t>to</w:t>
      </w:r>
      <w:r w:rsidR="00064CB8" w:rsidRPr="00807D63">
        <w:rPr>
          <w:rFonts w:ascii="Arial" w:hAnsi="Arial" w:cs="Arial"/>
          <w:sz w:val="23"/>
          <w:szCs w:val="23"/>
        </w:rPr>
        <w:t xml:space="preserve"> three</w:t>
      </w:r>
      <w:r w:rsidR="00104CF7">
        <w:rPr>
          <w:rFonts w:ascii="Arial" w:hAnsi="Arial" w:cs="Arial"/>
          <w:sz w:val="23"/>
          <w:szCs w:val="23"/>
        </w:rPr>
        <w:t xml:space="preserve"> </w:t>
      </w:r>
      <w:proofErr w:type="spellStart"/>
      <w:r w:rsidR="00104CF7">
        <w:rPr>
          <w:rFonts w:ascii="Arial" w:hAnsi="Arial" w:cs="Arial"/>
          <w:sz w:val="23"/>
          <w:szCs w:val="23"/>
        </w:rPr>
        <w:t>Webcampus</w:t>
      </w:r>
      <w:proofErr w:type="spellEnd"/>
      <w:r w:rsidR="00104CF7">
        <w:rPr>
          <w:rFonts w:ascii="Arial" w:hAnsi="Arial" w:cs="Arial"/>
          <w:sz w:val="23"/>
          <w:szCs w:val="23"/>
        </w:rPr>
        <w:t xml:space="preserve"> learning m</w:t>
      </w:r>
      <w:r w:rsidR="00064CB8" w:rsidRPr="00807D63">
        <w:rPr>
          <w:rFonts w:ascii="Arial" w:hAnsi="Arial" w:cs="Arial"/>
          <w:sz w:val="23"/>
          <w:szCs w:val="23"/>
        </w:rPr>
        <w:t>odules</w:t>
      </w:r>
      <w:r w:rsidR="00807D63">
        <w:rPr>
          <w:rFonts w:ascii="Arial" w:hAnsi="Arial" w:cs="Arial"/>
          <w:sz w:val="23"/>
          <w:szCs w:val="23"/>
        </w:rPr>
        <w:t xml:space="preserve">. </w:t>
      </w:r>
    </w:p>
    <w:p w14:paraId="7727996C" w14:textId="77777777" w:rsidR="00AF5E74" w:rsidRPr="00807D63" w:rsidRDefault="00AF5E74" w:rsidP="00FC2118">
      <w:pPr>
        <w:rPr>
          <w:rFonts w:ascii="Arial" w:hAnsi="Arial" w:cs="Arial"/>
          <w:sz w:val="23"/>
          <w:szCs w:val="23"/>
        </w:rPr>
      </w:pPr>
    </w:p>
    <w:p w14:paraId="4535AFD5" w14:textId="1F0607B4" w:rsidR="00AF5E74" w:rsidRPr="00807D63" w:rsidRDefault="00AF5E74" w:rsidP="00FC2118">
      <w:pPr>
        <w:rPr>
          <w:rFonts w:ascii="Arial" w:hAnsi="Arial" w:cs="Arial"/>
          <w:sz w:val="23"/>
          <w:szCs w:val="23"/>
        </w:rPr>
      </w:pPr>
      <w:r w:rsidRPr="00807D63">
        <w:rPr>
          <w:rFonts w:ascii="Arial" w:hAnsi="Arial" w:cs="Arial"/>
          <w:sz w:val="23"/>
          <w:szCs w:val="23"/>
        </w:rPr>
        <w:t xml:space="preserve">I have updated the syllabus for the summer and fall </w:t>
      </w:r>
      <w:r w:rsidR="00064CB8" w:rsidRPr="00807D63">
        <w:rPr>
          <w:rFonts w:ascii="Arial" w:hAnsi="Arial" w:cs="Arial"/>
          <w:sz w:val="23"/>
          <w:szCs w:val="23"/>
        </w:rPr>
        <w:t>2020</w:t>
      </w:r>
      <w:r w:rsidRPr="00807D63">
        <w:rPr>
          <w:rFonts w:ascii="Arial" w:hAnsi="Arial" w:cs="Arial"/>
          <w:sz w:val="23"/>
          <w:szCs w:val="23"/>
        </w:rPr>
        <w:t xml:space="preserve"> semesters. </w:t>
      </w:r>
    </w:p>
    <w:p w14:paraId="37A751ED" w14:textId="77777777" w:rsidR="00AF5E74" w:rsidRPr="00807D63" w:rsidRDefault="00AF5E74" w:rsidP="00FC2118">
      <w:pPr>
        <w:rPr>
          <w:rFonts w:ascii="Arial" w:hAnsi="Arial" w:cs="Arial"/>
          <w:sz w:val="23"/>
          <w:szCs w:val="23"/>
        </w:rPr>
      </w:pPr>
    </w:p>
    <w:p w14:paraId="28F65081" w14:textId="3B9811C9" w:rsidR="005A2F35" w:rsidRPr="00104CF7" w:rsidRDefault="005A2F35">
      <w:pPr>
        <w:rPr>
          <w:b/>
          <w:bCs/>
          <w:sz w:val="23"/>
          <w:szCs w:val="23"/>
        </w:rPr>
      </w:pPr>
      <w:r w:rsidRPr="00104CF7">
        <w:rPr>
          <w:b/>
          <w:bCs/>
          <w:sz w:val="23"/>
          <w:szCs w:val="23"/>
        </w:rPr>
        <w:t>I have reviewed this report:</w:t>
      </w:r>
    </w:p>
    <w:p w14:paraId="0C7B320B" w14:textId="77777777" w:rsidR="005A2F35" w:rsidRPr="00104CF7" w:rsidRDefault="005A2F35">
      <w:pPr>
        <w:rPr>
          <w:b/>
          <w:bCs/>
          <w:sz w:val="23"/>
          <w:szCs w:val="23"/>
        </w:rPr>
      </w:pPr>
    </w:p>
    <w:p w14:paraId="6D3B86EB" w14:textId="77777777" w:rsidR="00E71068" w:rsidRPr="00104CF7" w:rsidRDefault="00E71068">
      <w:pPr>
        <w:rPr>
          <w:b/>
          <w:bCs/>
          <w:sz w:val="23"/>
          <w:szCs w:val="23"/>
        </w:rPr>
      </w:pPr>
    </w:p>
    <w:p w14:paraId="1FB3C4AF" w14:textId="77777777" w:rsidR="00E71068" w:rsidRPr="00104CF7" w:rsidRDefault="00E71068" w:rsidP="00E71068">
      <w:pPr>
        <w:rPr>
          <w:b/>
          <w:bCs/>
          <w:sz w:val="23"/>
          <w:szCs w:val="23"/>
        </w:rPr>
      </w:pPr>
      <w:r w:rsidRPr="00104CF7">
        <w:rPr>
          <w:b/>
          <w:bCs/>
          <w:sz w:val="23"/>
          <w:szCs w:val="23"/>
        </w:rPr>
        <w:t>_________________________________________________</w:t>
      </w:r>
      <w:r w:rsidRPr="00104CF7">
        <w:rPr>
          <w:b/>
          <w:bCs/>
          <w:sz w:val="23"/>
          <w:szCs w:val="23"/>
        </w:rPr>
        <w:tab/>
      </w:r>
      <w:r w:rsidRPr="00104CF7">
        <w:rPr>
          <w:b/>
          <w:bCs/>
          <w:sz w:val="23"/>
          <w:szCs w:val="23"/>
        </w:rPr>
        <w:tab/>
      </w:r>
      <w:r w:rsidRPr="00104CF7">
        <w:rPr>
          <w:b/>
          <w:bCs/>
          <w:sz w:val="23"/>
          <w:szCs w:val="23"/>
        </w:rPr>
        <w:tab/>
      </w:r>
      <w:r w:rsidRPr="00104CF7">
        <w:rPr>
          <w:b/>
          <w:bCs/>
          <w:sz w:val="23"/>
          <w:szCs w:val="23"/>
        </w:rPr>
        <w:tab/>
        <w:t>____________________________________________________</w:t>
      </w:r>
    </w:p>
    <w:p w14:paraId="4E8D22D9" w14:textId="77777777" w:rsidR="00E71068" w:rsidRPr="00104CF7" w:rsidRDefault="00E71068" w:rsidP="00E71068">
      <w:pPr>
        <w:rPr>
          <w:b/>
          <w:bCs/>
          <w:sz w:val="23"/>
          <w:szCs w:val="23"/>
        </w:rPr>
      </w:pPr>
      <w:r w:rsidRPr="00104CF7">
        <w:rPr>
          <w:b/>
          <w:bCs/>
          <w:sz w:val="23"/>
          <w:szCs w:val="23"/>
        </w:rPr>
        <w:t xml:space="preserve">Department Chair </w:t>
      </w:r>
      <w:r w:rsidRPr="00104CF7">
        <w:rPr>
          <w:b/>
          <w:bCs/>
          <w:sz w:val="23"/>
          <w:szCs w:val="23"/>
        </w:rPr>
        <w:tab/>
      </w:r>
      <w:r w:rsidRPr="00104CF7">
        <w:rPr>
          <w:b/>
          <w:bCs/>
          <w:sz w:val="23"/>
          <w:szCs w:val="23"/>
        </w:rPr>
        <w:tab/>
      </w:r>
      <w:r w:rsidRPr="00104CF7">
        <w:rPr>
          <w:b/>
          <w:bCs/>
          <w:sz w:val="23"/>
          <w:szCs w:val="23"/>
        </w:rPr>
        <w:tab/>
      </w:r>
      <w:r w:rsidRPr="00104CF7">
        <w:rPr>
          <w:b/>
          <w:bCs/>
          <w:sz w:val="23"/>
          <w:szCs w:val="23"/>
        </w:rPr>
        <w:tab/>
      </w:r>
      <w:r w:rsidRPr="00104CF7">
        <w:rPr>
          <w:b/>
          <w:bCs/>
          <w:sz w:val="23"/>
          <w:szCs w:val="23"/>
        </w:rPr>
        <w:tab/>
      </w:r>
      <w:r w:rsidRPr="00104CF7">
        <w:rPr>
          <w:b/>
          <w:bCs/>
          <w:sz w:val="23"/>
          <w:szCs w:val="23"/>
        </w:rPr>
        <w:tab/>
      </w:r>
      <w:r w:rsidRPr="00104CF7">
        <w:rPr>
          <w:b/>
          <w:bCs/>
          <w:sz w:val="23"/>
          <w:szCs w:val="23"/>
        </w:rPr>
        <w:tab/>
      </w:r>
      <w:r w:rsidRPr="00104CF7">
        <w:rPr>
          <w:b/>
          <w:bCs/>
          <w:sz w:val="23"/>
          <w:szCs w:val="23"/>
        </w:rPr>
        <w:tab/>
      </w:r>
      <w:r w:rsidRPr="00104CF7">
        <w:rPr>
          <w:b/>
          <w:bCs/>
          <w:sz w:val="23"/>
          <w:szCs w:val="23"/>
        </w:rPr>
        <w:tab/>
        <w:t>Dean</w:t>
      </w:r>
    </w:p>
    <w:p w14:paraId="177EBE4B" w14:textId="77777777" w:rsidR="00E71068" w:rsidRPr="00104CF7" w:rsidRDefault="00E71068" w:rsidP="00E71068">
      <w:pPr>
        <w:rPr>
          <w:b/>
          <w:bCs/>
          <w:sz w:val="23"/>
          <w:szCs w:val="23"/>
        </w:rPr>
      </w:pPr>
    </w:p>
    <w:p w14:paraId="74570674" w14:textId="77777777" w:rsidR="00E71068" w:rsidRPr="00104CF7" w:rsidRDefault="00E71068" w:rsidP="00E71068">
      <w:pPr>
        <w:rPr>
          <w:b/>
          <w:bCs/>
          <w:sz w:val="23"/>
          <w:szCs w:val="23"/>
        </w:rPr>
      </w:pPr>
      <w:r w:rsidRPr="00104CF7">
        <w:rPr>
          <w:b/>
          <w:bCs/>
          <w:sz w:val="23"/>
          <w:szCs w:val="23"/>
        </w:rPr>
        <w:t>Date________________</w:t>
      </w:r>
      <w:r w:rsidRPr="00104CF7">
        <w:rPr>
          <w:b/>
          <w:bCs/>
          <w:sz w:val="23"/>
          <w:szCs w:val="23"/>
        </w:rPr>
        <w:tab/>
      </w:r>
      <w:r w:rsidRPr="00104CF7">
        <w:rPr>
          <w:b/>
          <w:bCs/>
          <w:sz w:val="23"/>
          <w:szCs w:val="23"/>
        </w:rPr>
        <w:tab/>
      </w:r>
      <w:r w:rsidRPr="00104CF7">
        <w:rPr>
          <w:b/>
          <w:bCs/>
          <w:sz w:val="23"/>
          <w:szCs w:val="23"/>
        </w:rPr>
        <w:tab/>
      </w:r>
      <w:r w:rsidRPr="00104CF7">
        <w:rPr>
          <w:b/>
          <w:bCs/>
          <w:sz w:val="23"/>
          <w:szCs w:val="23"/>
        </w:rPr>
        <w:tab/>
      </w:r>
      <w:r w:rsidRPr="00104CF7">
        <w:rPr>
          <w:b/>
          <w:bCs/>
          <w:sz w:val="23"/>
          <w:szCs w:val="23"/>
        </w:rPr>
        <w:tab/>
      </w:r>
      <w:r w:rsidRPr="00104CF7">
        <w:rPr>
          <w:b/>
          <w:bCs/>
          <w:sz w:val="23"/>
          <w:szCs w:val="23"/>
        </w:rPr>
        <w:tab/>
      </w:r>
      <w:r w:rsidRPr="00104CF7">
        <w:rPr>
          <w:b/>
          <w:bCs/>
          <w:sz w:val="23"/>
          <w:szCs w:val="23"/>
        </w:rPr>
        <w:tab/>
      </w:r>
      <w:r w:rsidRPr="00104CF7">
        <w:rPr>
          <w:b/>
          <w:bCs/>
          <w:sz w:val="23"/>
          <w:szCs w:val="23"/>
        </w:rPr>
        <w:tab/>
        <w:t>Date_________</w:t>
      </w:r>
      <w:r w:rsidRPr="00104CF7">
        <w:rPr>
          <w:b/>
          <w:bCs/>
          <w:sz w:val="23"/>
          <w:szCs w:val="23"/>
        </w:rPr>
        <w:softHyphen/>
        <w:t>______</w:t>
      </w:r>
    </w:p>
    <w:p w14:paraId="499F8DB8" w14:textId="77777777" w:rsidR="00E71068" w:rsidRPr="00104CF7" w:rsidRDefault="00E71068" w:rsidP="00E71068">
      <w:pPr>
        <w:rPr>
          <w:b/>
          <w:bCs/>
          <w:sz w:val="23"/>
          <w:szCs w:val="23"/>
        </w:rPr>
      </w:pPr>
    </w:p>
    <w:p w14:paraId="090CB62C" w14:textId="77777777" w:rsidR="005A2F35" w:rsidRPr="00104CF7" w:rsidRDefault="005A2F35">
      <w:pPr>
        <w:rPr>
          <w:b/>
          <w:bCs/>
          <w:sz w:val="23"/>
          <w:szCs w:val="23"/>
        </w:rPr>
      </w:pPr>
    </w:p>
    <w:p w14:paraId="47B55FCB" w14:textId="77777777" w:rsidR="00E71068" w:rsidRPr="00104CF7" w:rsidRDefault="005A2F35">
      <w:pPr>
        <w:rPr>
          <w:b/>
          <w:bCs/>
          <w:sz w:val="23"/>
          <w:szCs w:val="23"/>
        </w:rPr>
      </w:pPr>
      <w:r w:rsidRPr="00104CF7">
        <w:rPr>
          <w:b/>
          <w:bCs/>
          <w:sz w:val="23"/>
          <w:szCs w:val="23"/>
        </w:rPr>
        <w:t>________________________________________________</w:t>
      </w:r>
      <w:r w:rsidRPr="00104CF7">
        <w:rPr>
          <w:b/>
          <w:bCs/>
          <w:sz w:val="23"/>
          <w:szCs w:val="23"/>
        </w:rPr>
        <w:tab/>
      </w:r>
      <w:r w:rsidRPr="00104CF7">
        <w:rPr>
          <w:b/>
          <w:bCs/>
          <w:sz w:val="23"/>
          <w:szCs w:val="23"/>
        </w:rPr>
        <w:tab/>
      </w:r>
      <w:r w:rsidRPr="00104CF7">
        <w:rPr>
          <w:b/>
          <w:bCs/>
          <w:sz w:val="23"/>
          <w:szCs w:val="23"/>
        </w:rPr>
        <w:tab/>
      </w:r>
      <w:r w:rsidRPr="00104CF7">
        <w:rPr>
          <w:b/>
          <w:bCs/>
          <w:sz w:val="23"/>
          <w:szCs w:val="23"/>
        </w:rPr>
        <w:tab/>
      </w:r>
    </w:p>
    <w:p w14:paraId="1428D63A" w14:textId="77777777" w:rsidR="005A2F35" w:rsidRPr="00104CF7" w:rsidRDefault="00E71068">
      <w:pPr>
        <w:rPr>
          <w:b/>
          <w:bCs/>
          <w:sz w:val="23"/>
          <w:szCs w:val="23"/>
        </w:rPr>
      </w:pPr>
      <w:r w:rsidRPr="00104CF7">
        <w:rPr>
          <w:b/>
          <w:bCs/>
          <w:sz w:val="23"/>
          <w:szCs w:val="23"/>
        </w:rPr>
        <w:t xml:space="preserve">Vice </w:t>
      </w:r>
      <w:r w:rsidR="007F357C" w:rsidRPr="00104CF7">
        <w:rPr>
          <w:b/>
          <w:bCs/>
          <w:sz w:val="23"/>
          <w:szCs w:val="23"/>
        </w:rPr>
        <w:t xml:space="preserve">President </w:t>
      </w:r>
      <w:r w:rsidR="003946ED" w:rsidRPr="00104CF7">
        <w:rPr>
          <w:b/>
          <w:bCs/>
          <w:sz w:val="23"/>
          <w:szCs w:val="23"/>
        </w:rPr>
        <w:t>of</w:t>
      </w:r>
      <w:r w:rsidR="007F357C" w:rsidRPr="00104CF7">
        <w:rPr>
          <w:b/>
          <w:bCs/>
          <w:sz w:val="23"/>
          <w:szCs w:val="23"/>
        </w:rPr>
        <w:t xml:space="preserve"> Academic Affairs</w:t>
      </w:r>
      <w:r w:rsidR="003946ED" w:rsidRPr="00104CF7">
        <w:rPr>
          <w:b/>
          <w:bCs/>
          <w:sz w:val="23"/>
          <w:szCs w:val="23"/>
        </w:rPr>
        <w:t xml:space="preserve"> and Student Services</w:t>
      </w:r>
    </w:p>
    <w:p w14:paraId="7DAF1CA0" w14:textId="77777777" w:rsidR="005A2F35" w:rsidRPr="00104CF7" w:rsidRDefault="005A2F35">
      <w:pPr>
        <w:rPr>
          <w:b/>
          <w:bCs/>
          <w:sz w:val="23"/>
          <w:szCs w:val="23"/>
        </w:rPr>
      </w:pPr>
    </w:p>
    <w:p w14:paraId="41EA10C0" w14:textId="77777777" w:rsidR="005A2F35" w:rsidRPr="00104CF7" w:rsidRDefault="005A2F35">
      <w:pPr>
        <w:rPr>
          <w:b/>
          <w:bCs/>
          <w:sz w:val="23"/>
          <w:szCs w:val="23"/>
        </w:rPr>
      </w:pPr>
      <w:r w:rsidRPr="00104CF7">
        <w:rPr>
          <w:b/>
          <w:bCs/>
          <w:sz w:val="23"/>
          <w:szCs w:val="23"/>
        </w:rPr>
        <w:t>Date___________</w:t>
      </w:r>
      <w:r w:rsidR="00E71068" w:rsidRPr="00104CF7">
        <w:rPr>
          <w:b/>
          <w:bCs/>
          <w:sz w:val="23"/>
          <w:szCs w:val="23"/>
        </w:rPr>
        <w:softHyphen/>
      </w:r>
      <w:r w:rsidRPr="00104CF7">
        <w:rPr>
          <w:b/>
          <w:bCs/>
          <w:sz w:val="23"/>
          <w:szCs w:val="23"/>
        </w:rPr>
        <w:t>____</w:t>
      </w:r>
      <w:r w:rsidRPr="00104CF7">
        <w:rPr>
          <w:b/>
          <w:bCs/>
          <w:sz w:val="23"/>
          <w:szCs w:val="23"/>
        </w:rPr>
        <w:tab/>
      </w:r>
      <w:r w:rsidRPr="00104CF7">
        <w:rPr>
          <w:b/>
          <w:bCs/>
          <w:sz w:val="23"/>
          <w:szCs w:val="23"/>
        </w:rPr>
        <w:tab/>
      </w:r>
      <w:r w:rsidRPr="00104CF7">
        <w:rPr>
          <w:b/>
          <w:bCs/>
          <w:sz w:val="23"/>
          <w:szCs w:val="23"/>
        </w:rPr>
        <w:tab/>
      </w:r>
      <w:r w:rsidRPr="00104CF7">
        <w:rPr>
          <w:b/>
          <w:bCs/>
          <w:sz w:val="23"/>
          <w:szCs w:val="23"/>
        </w:rPr>
        <w:tab/>
      </w:r>
      <w:r w:rsidRPr="00104CF7">
        <w:rPr>
          <w:b/>
          <w:bCs/>
          <w:sz w:val="23"/>
          <w:szCs w:val="23"/>
        </w:rPr>
        <w:tab/>
      </w:r>
      <w:r w:rsidRPr="00104CF7">
        <w:rPr>
          <w:b/>
          <w:bCs/>
          <w:sz w:val="23"/>
          <w:szCs w:val="23"/>
        </w:rPr>
        <w:tab/>
      </w:r>
      <w:r w:rsidRPr="00104CF7">
        <w:rPr>
          <w:b/>
          <w:bCs/>
          <w:sz w:val="23"/>
          <w:szCs w:val="23"/>
        </w:rPr>
        <w:tab/>
      </w:r>
      <w:r w:rsidRPr="00104CF7">
        <w:rPr>
          <w:b/>
          <w:bCs/>
          <w:sz w:val="23"/>
          <w:szCs w:val="23"/>
        </w:rPr>
        <w:tab/>
      </w:r>
      <w:r w:rsidRPr="00104CF7">
        <w:rPr>
          <w:b/>
          <w:bCs/>
          <w:sz w:val="23"/>
          <w:szCs w:val="23"/>
        </w:rPr>
        <w:tab/>
      </w:r>
    </w:p>
    <w:p w14:paraId="4B915B82" w14:textId="77777777" w:rsidR="00E71068" w:rsidRPr="00104CF7" w:rsidRDefault="00E71068">
      <w:pPr>
        <w:rPr>
          <w:b/>
          <w:bCs/>
          <w:sz w:val="23"/>
          <w:szCs w:val="23"/>
        </w:rPr>
      </w:pPr>
    </w:p>
    <w:sectPr w:rsidR="00E71068" w:rsidRPr="00104CF7" w:rsidSect="003B5F2A">
      <w:head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541185" w14:textId="77777777" w:rsidR="0097075F" w:rsidRDefault="0097075F" w:rsidP="000E19B6">
      <w:r>
        <w:separator/>
      </w:r>
    </w:p>
  </w:endnote>
  <w:endnote w:type="continuationSeparator" w:id="0">
    <w:p w14:paraId="3900AACF" w14:textId="77777777" w:rsidR="0097075F" w:rsidRDefault="0097075F" w:rsidP="000E1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367F52" w14:textId="77777777" w:rsidR="0097075F" w:rsidRDefault="0097075F" w:rsidP="000E19B6">
      <w:r>
        <w:separator/>
      </w:r>
    </w:p>
  </w:footnote>
  <w:footnote w:type="continuationSeparator" w:id="0">
    <w:p w14:paraId="49860C4D" w14:textId="77777777" w:rsidR="0097075F" w:rsidRDefault="0097075F" w:rsidP="000E1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66A00" w14:textId="4483F684" w:rsidR="003B5F2A" w:rsidRDefault="003B5F2A" w:rsidP="000E19B6">
    <w:pPr>
      <w:widowControl w:val="0"/>
      <w:autoSpaceDE w:val="0"/>
      <w:autoSpaceDN w:val="0"/>
      <w:adjustRightInd w:val="0"/>
      <w:rPr>
        <w:b/>
        <w:sz w:val="23"/>
        <w:szCs w:val="23"/>
      </w:rPr>
    </w:pPr>
    <w:r>
      <w:rPr>
        <w:b/>
        <w:sz w:val="23"/>
        <w:szCs w:val="23"/>
      </w:rPr>
      <w:t>GBC Class/Course Assessment Report</w:t>
    </w:r>
    <w:r w:rsidR="00CB29AD">
      <w:rPr>
        <w:b/>
        <w:sz w:val="23"/>
        <w:szCs w:val="23"/>
      </w:rPr>
      <w:t xml:space="preserve">                                                                                                                 Academic Year:</w:t>
    </w:r>
    <w:r w:rsidR="003A48F7">
      <w:rPr>
        <w:b/>
        <w:sz w:val="23"/>
        <w:szCs w:val="23"/>
      </w:rPr>
      <w:t xml:space="preserve"> 20</w:t>
    </w:r>
    <w:r w:rsidR="00FF5E72">
      <w:rPr>
        <w:b/>
        <w:sz w:val="23"/>
        <w:szCs w:val="23"/>
      </w:rPr>
      <w:t>19-2020</w:t>
    </w:r>
  </w:p>
  <w:p w14:paraId="111D3721" w14:textId="1594FB39" w:rsidR="003B5F2A" w:rsidRDefault="003B5F2A" w:rsidP="003B5F2A">
    <w:pPr>
      <w:widowControl w:val="0"/>
      <w:autoSpaceDE w:val="0"/>
      <w:autoSpaceDN w:val="0"/>
      <w:adjustRightInd w:val="0"/>
      <w:rPr>
        <w:b/>
        <w:sz w:val="23"/>
        <w:szCs w:val="23"/>
      </w:rPr>
    </w:pPr>
    <w:r>
      <w:rPr>
        <w:b/>
        <w:sz w:val="23"/>
        <w:szCs w:val="23"/>
      </w:rPr>
      <w:t xml:space="preserve">Course Prefix, Number and Title: </w:t>
    </w:r>
    <w:r w:rsidR="00DB6DF1">
      <w:rPr>
        <w:b/>
        <w:sz w:val="23"/>
        <w:szCs w:val="23"/>
      </w:rPr>
      <w:t>HDFS 202</w:t>
    </w:r>
    <w:r>
      <w:rPr>
        <w:b/>
        <w:sz w:val="23"/>
        <w:szCs w:val="23"/>
      </w:rPr>
      <w:t xml:space="preserve">                                                                          </w:t>
    </w:r>
    <w:r w:rsidR="00CB29AD">
      <w:rPr>
        <w:b/>
        <w:sz w:val="23"/>
        <w:szCs w:val="23"/>
      </w:rPr>
      <w:t xml:space="preserve">                               </w:t>
    </w:r>
    <w:r>
      <w:rPr>
        <w:b/>
        <w:sz w:val="23"/>
        <w:szCs w:val="23"/>
      </w:rPr>
      <w:t>Section Number:</w:t>
    </w:r>
    <w:r w:rsidR="00DB6DF1">
      <w:rPr>
        <w:b/>
        <w:sz w:val="23"/>
        <w:szCs w:val="23"/>
      </w:rPr>
      <w:t xml:space="preserve"> On-Line </w:t>
    </w:r>
  </w:p>
  <w:p w14:paraId="28D89826" w14:textId="390EB632" w:rsidR="003B5F2A" w:rsidRDefault="003B5F2A" w:rsidP="000E19B6">
    <w:pPr>
      <w:widowControl w:val="0"/>
      <w:autoSpaceDE w:val="0"/>
      <w:autoSpaceDN w:val="0"/>
      <w:adjustRightInd w:val="0"/>
      <w:rPr>
        <w:b/>
        <w:sz w:val="23"/>
        <w:szCs w:val="23"/>
      </w:rPr>
    </w:pPr>
    <w:r>
      <w:rPr>
        <w:b/>
        <w:sz w:val="23"/>
        <w:szCs w:val="23"/>
      </w:rPr>
      <w:t>Department:</w:t>
    </w:r>
    <w:r w:rsidR="003A48F7">
      <w:rPr>
        <w:b/>
        <w:sz w:val="23"/>
        <w:szCs w:val="23"/>
      </w:rPr>
      <w:t xml:space="preserve">  Teacher Education</w:t>
    </w:r>
    <w:r w:rsidR="00FF5E72">
      <w:rPr>
        <w:b/>
        <w:sz w:val="23"/>
        <w:szCs w:val="23"/>
      </w:rPr>
      <w:t>,</w:t>
    </w:r>
    <w:r w:rsidR="003A48F7">
      <w:rPr>
        <w:b/>
        <w:sz w:val="23"/>
        <w:szCs w:val="23"/>
      </w:rPr>
      <w:t xml:space="preserve"> ECE</w:t>
    </w:r>
    <w:r w:rsidR="00CB29AD">
      <w:rPr>
        <w:b/>
        <w:sz w:val="23"/>
        <w:szCs w:val="23"/>
      </w:rPr>
      <w:t xml:space="preserve">                                                                                                                 Is this a GenEd class?  Yes_</w:t>
    </w:r>
    <w:proofErr w:type="gramStart"/>
    <w:r w:rsidR="00CB29AD">
      <w:rPr>
        <w:b/>
        <w:sz w:val="23"/>
        <w:szCs w:val="23"/>
      </w:rPr>
      <w:t xml:space="preserve">_  </w:t>
    </w:r>
    <w:proofErr w:type="spellStart"/>
    <w:r w:rsidR="00CB29AD">
      <w:rPr>
        <w:b/>
        <w:sz w:val="23"/>
        <w:szCs w:val="23"/>
      </w:rPr>
      <w:t>No</w:t>
    </w:r>
    <w:proofErr w:type="gramEnd"/>
    <w:r w:rsidR="00CB29AD">
      <w:rPr>
        <w:b/>
        <w:sz w:val="23"/>
        <w:szCs w:val="23"/>
      </w:rPr>
      <w:t>_</w:t>
    </w:r>
    <w:r w:rsidR="006078E6">
      <w:rPr>
        <w:b/>
        <w:sz w:val="23"/>
        <w:szCs w:val="23"/>
      </w:rPr>
      <w:t>x</w:t>
    </w:r>
    <w:proofErr w:type="spellEnd"/>
    <w:r w:rsidR="00CB29AD">
      <w:rPr>
        <w:b/>
        <w:sz w:val="23"/>
        <w:szCs w:val="23"/>
      </w:rPr>
      <w:t>_</w:t>
    </w:r>
    <w:r>
      <w:rPr>
        <w:b/>
        <w:sz w:val="23"/>
        <w:szCs w:val="23"/>
      </w:rPr>
      <w:t xml:space="preserve"> Instructor: </w:t>
    </w:r>
    <w:r w:rsidR="00DB6DF1">
      <w:rPr>
        <w:b/>
        <w:sz w:val="23"/>
        <w:szCs w:val="23"/>
      </w:rPr>
      <w:t>Lynette Macfarlan</w:t>
    </w:r>
  </w:p>
  <w:p w14:paraId="1851C2EA" w14:textId="77777777" w:rsidR="00CB29AD" w:rsidRDefault="00CB29AD" w:rsidP="000E19B6">
    <w:pPr>
      <w:widowControl w:val="0"/>
      <w:autoSpaceDE w:val="0"/>
      <w:autoSpaceDN w:val="0"/>
      <w:adjustRightInd w:val="0"/>
      <w:rPr>
        <w:b/>
        <w:sz w:val="23"/>
        <w:szCs w:val="23"/>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9B6"/>
    <w:rsid w:val="000051EC"/>
    <w:rsid w:val="00010D54"/>
    <w:rsid w:val="000400A9"/>
    <w:rsid w:val="000500F5"/>
    <w:rsid w:val="00064CB8"/>
    <w:rsid w:val="00090F91"/>
    <w:rsid w:val="00091AB5"/>
    <w:rsid w:val="000D4022"/>
    <w:rsid w:val="000D407E"/>
    <w:rsid w:val="000E19B6"/>
    <w:rsid w:val="00104CF7"/>
    <w:rsid w:val="001162E7"/>
    <w:rsid w:val="00116348"/>
    <w:rsid w:val="001323BF"/>
    <w:rsid w:val="001635F9"/>
    <w:rsid w:val="001643EA"/>
    <w:rsid w:val="0016662B"/>
    <w:rsid w:val="00183660"/>
    <w:rsid w:val="0018584A"/>
    <w:rsid w:val="00196B74"/>
    <w:rsid w:val="001A7D24"/>
    <w:rsid w:val="001F21EE"/>
    <w:rsid w:val="00255484"/>
    <w:rsid w:val="002554B1"/>
    <w:rsid w:val="002634F4"/>
    <w:rsid w:val="002847C1"/>
    <w:rsid w:val="00290AF3"/>
    <w:rsid w:val="002B5D8C"/>
    <w:rsid w:val="003313E8"/>
    <w:rsid w:val="0035307E"/>
    <w:rsid w:val="0035378E"/>
    <w:rsid w:val="0037112D"/>
    <w:rsid w:val="00391859"/>
    <w:rsid w:val="003946ED"/>
    <w:rsid w:val="003A48F7"/>
    <w:rsid w:val="003B5F2A"/>
    <w:rsid w:val="003E0067"/>
    <w:rsid w:val="003E7932"/>
    <w:rsid w:val="00407612"/>
    <w:rsid w:val="00467092"/>
    <w:rsid w:val="004A687A"/>
    <w:rsid w:val="004D707C"/>
    <w:rsid w:val="00503077"/>
    <w:rsid w:val="0058176E"/>
    <w:rsid w:val="005A2F35"/>
    <w:rsid w:val="005B3B5D"/>
    <w:rsid w:val="005C7813"/>
    <w:rsid w:val="005E7F07"/>
    <w:rsid w:val="006078E6"/>
    <w:rsid w:val="00611565"/>
    <w:rsid w:val="0062677D"/>
    <w:rsid w:val="00654AE6"/>
    <w:rsid w:val="00660BC6"/>
    <w:rsid w:val="00664B8D"/>
    <w:rsid w:val="006716B0"/>
    <w:rsid w:val="00677B50"/>
    <w:rsid w:val="006B6771"/>
    <w:rsid w:val="006C536C"/>
    <w:rsid w:val="006E209E"/>
    <w:rsid w:val="006F2C3F"/>
    <w:rsid w:val="00732A40"/>
    <w:rsid w:val="007526A6"/>
    <w:rsid w:val="007829CD"/>
    <w:rsid w:val="00796B62"/>
    <w:rsid w:val="007B71CD"/>
    <w:rsid w:val="007F357C"/>
    <w:rsid w:val="007F74C0"/>
    <w:rsid w:val="00800F9A"/>
    <w:rsid w:val="0080613F"/>
    <w:rsid w:val="00807D63"/>
    <w:rsid w:val="00846C86"/>
    <w:rsid w:val="00855CD7"/>
    <w:rsid w:val="008C6937"/>
    <w:rsid w:val="008C6DE8"/>
    <w:rsid w:val="008E5B8F"/>
    <w:rsid w:val="008E75CC"/>
    <w:rsid w:val="009351BE"/>
    <w:rsid w:val="00967C80"/>
    <w:rsid w:val="0097075F"/>
    <w:rsid w:val="00981222"/>
    <w:rsid w:val="00993066"/>
    <w:rsid w:val="009B22EB"/>
    <w:rsid w:val="009B6E74"/>
    <w:rsid w:val="009E7543"/>
    <w:rsid w:val="00A1245C"/>
    <w:rsid w:val="00A1538C"/>
    <w:rsid w:val="00A33498"/>
    <w:rsid w:val="00A651AD"/>
    <w:rsid w:val="00A87CB0"/>
    <w:rsid w:val="00AC4D11"/>
    <w:rsid w:val="00AE301D"/>
    <w:rsid w:val="00AF5E74"/>
    <w:rsid w:val="00B13908"/>
    <w:rsid w:val="00B23D43"/>
    <w:rsid w:val="00B523FF"/>
    <w:rsid w:val="00B63244"/>
    <w:rsid w:val="00BB0ADD"/>
    <w:rsid w:val="00BC416C"/>
    <w:rsid w:val="00BC50B3"/>
    <w:rsid w:val="00BC5280"/>
    <w:rsid w:val="00C2089C"/>
    <w:rsid w:val="00C33ED6"/>
    <w:rsid w:val="00C348A4"/>
    <w:rsid w:val="00C60198"/>
    <w:rsid w:val="00C608E9"/>
    <w:rsid w:val="00CB29AD"/>
    <w:rsid w:val="00CC7527"/>
    <w:rsid w:val="00CF094B"/>
    <w:rsid w:val="00D72DE4"/>
    <w:rsid w:val="00DA2BF6"/>
    <w:rsid w:val="00DB6DF1"/>
    <w:rsid w:val="00DC5F95"/>
    <w:rsid w:val="00DE6074"/>
    <w:rsid w:val="00DF7932"/>
    <w:rsid w:val="00E0067D"/>
    <w:rsid w:val="00E0645E"/>
    <w:rsid w:val="00E1652E"/>
    <w:rsid w:val="00E200A0"/>
    <w:rsid w:val="00E310E3"/>
    <w:rsid w:val="00E62C46"/>
    <w:rsid w:val="00E6318D"/>
    <w:rsid w:val="00E71068"/>
    <w:rsid w:val="00E923A9"/>
    <w:rsid w:val="00E93E1E"/>
    <w:rsid w:val="00EB5B30"/>
    <w:rsid w:val="00EC5D30"/>
    <w:rsid w:val="00F0364B"/>
    <w:rsid w:val="00F17297"/>
    <w:rsid w:val="00F24140"/>
    <w:rsid w:val="00F445E7"/>
    <w:rsid w:val="00F60F69"/>
    <w:rsid w:val="00F76411"/>
    <w:rsid w:val="00F82840"/>
    <w:rsid w:val="00F8675D"/>
    <w:rsid w:val="00FA0065"/>
    <w:rsid w:val="00FB05EC"/>
    <w:rsid w:val="00FB1EBB"/>
    <w:rsid w:val="00FB1F8A"/>
    <w:rsid w:val="00FB21A2"/>
    <w:rsid w:val="00FC2118"/>
    <w:rsid w:val="00FF5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792381"/>
  <w15:docId w15:val="{320D95B7-EF69-4363-8604-D8E34767E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19B6"/>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19B6"/>
    <w:pPr>
      <w:widowControl w:val="0"/>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rsid w:val="000E19B6"/>
    <w:pPr>
      <w:tabs>
        <w:tab w:val="center" w:pos="4680"/>
        <w:tab w:val="right" w:pos="9360"/>
      </w:tabs>
    </w:pPr>
  </w:style>
  <w:style w:type="character" w:customStyle="1" w:styleId="HeaderChar">
    <w:name w:val="Header Char"/>
    <w:basedOn w:val="DefaultParagraphFont"/>
    <w:link w:val="Header"/>
    <w:uiPriority w:val="99"/>
    <w:locked/>
    <w:rsid w:val="000E19B6"/>
    <w:rPr>
      <w:rFonts w:ascii="Times New Roman" w:hAnsi="Times New Roman" w:cs="Times New Roman"/>
      <w:sz w:val="24"/>
      <w:szCs w:val="24"/>
    </w:rPr>
  </w:style>
  <w:style w:type="paragraph" w:styleId="Footer">
    <w:name w:val="footer"/>
    <w:basedOn w:val="Normal"/>
    <w:link w:val="FooterChar"/>
    <w:semiHidden/>
    <w:rsid w:val="000E19B6"/>
    <w:pPr>
      <w:tabs>
        <w:tab w:val="center" w:pos="4680"/>
        <w:tab w:val="right" w:pos="9360"/>
      </w:tabs>
    </w:pPr>
  </w:style>
  <w:style w:type="character" w:customStyle="1" w:styleId="FooterChar">
    <w:name w:val="Footer Char"/>
    <w:basedOn w:val="DefaultParagraphFont"/>
    <w:link w:val="Footer"/>
    <w:semiHidden/>
    <w:locked/>
    <w:rsid w:val="000E19B6"/>
    <w:rPr>
      <w:rFonts w:ascii="Times New Roman" w:hAnsi="Times New Roman" w:cs="Times New Roman"/>
      <w:sz w:val="24"/>
      <w:szCs w:val="24"/>
    </w:rPr>
  </w:style>
  <w:style w:type="paragraph" w:styleId="BalloonText">
    <w:name w:val="Balloon Text"/>
    <w:basedOn w:val="Normal"/>
    <w:link w:val="BalloonTextChar"/>
    <w:semiHidden/>
    <w:rsid w:val="000E19B6"/>
    <w:rPr>
      <w:rFonts w:ascii="Tahoma" w:hAnsi="Tahoma" w:cs="Tahoma"/>
      <w:sz w:val="16"/>
      <w:szCs w:val="16"/>
    </w:rPr>
  </w:style>
  <w:style w:type="character" w:customStyle="1" w:styleId="BalloonTextChar">
    <w:name w:val="Balloon Text Char"/>
    <w:basedOn w:val="DefaultParagraphFont"/>
    <w:link w:val="BalloonText"/>
    <w:semiHidden/>
    <w:locked/>
    <w:rsid w:val="000E19B6"/>
    <w:rPr>
      <w:rFonts w:ascii="Tahoma" w:hAnsi="Tahoma" w:cs="Tahoma"/>
      <w:sz w:val="16"/>
      <w:szCs w:val="16"/>
    </w:rPr>
  </w:style>
  <w:style w:type="paragraph" w:styleId="DocumentMap">
    <w:name w:val="Document Map"/>
    <w:basedOn w:val="Normal"/>
    <w:semiHidden/>
    <w:rsid w:val="00116348"/>
    <w:pPr>
      <w:shd w:val="clear" w:color="auto" w:fill="000080"/>
    </w:pPr>
    <w:rPr>
      <w:rFonts w:ascii="Tahoma" w:hAnsi="Tahoma" w:cs="Tahoma"/>
      <w:sz w:val="20"/>
      <w:szCs w:val="20"/>
    </w:rPr>
  </w:style>
  <w:style w:type="character" w:customStyle="1" w:styleId="fh">
    <w:name w:val="fh"/>
    <w:basedOn w:val="DefaultParagraphFont"/>
    <w:rsid w:val="00DE6074"/>
  </w:style>
  <w:style w:type="character" w:customStyle="1" w:styleId="sp">
    <w:name w:val="sp"/>
    <w:basedOn w:val="DefaultParagraphFont"/>
    <w:rsid w:val="00DE6074"/>
  </w:style>
  <w:style w:type="character" w:customStyle="1" w:styleId="f79">
    <w:name w:val="f79"/>
    <w:basedOn w:val="DefaultParagraphFont"/>
    <w:rsid w:val="00DE6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793697">
      <w:bodyDiv w:val="1"/>
      <w:marLeft w:val="0"/>
      <w:marRight w:val="0"/>
      <w:marTop w:val="0"/>
      <w:marBottom w:val="0"/>
      <w:divBdr>
        <w:top w:val="none" w:sz="0" w:space="0" w:color="auto"/>
        <w:left w:val="none" w:sz="0" w:space="0" w:color="auto"/>
        <w:bottom w:val="none" w:sz="0" w:space="0" w:color="auto"/>
        <w:right w:val="none" w:sz="0" w:space="0" w:color="auto"/>
      </w:divBdr>
      <w:divsChild>
        <w:div w:id="1249660422">
          <w:marLeft w:val="0"/>
          <w:marRight w:val="0"/>
          <w:marTop w:val="0"/>
          <w:marBottom w:val="0"/>
          <w:divBdr>
            <w:top w:val="none" w:sz="0" w:space="0" w:color="auto"/>
            <w:left w:val="none" w:sz="0" w:space="0" w:color="auto"/>
            <w:bottom w:val="none" w:sz="0" w:space="0" w:color="auto"/>
            <w:right w:val="none" w:sz="0" w:space="0" w:color="auto"/>
          </w:divBdr>
          <w:divsChild>
            <w:div w:id="1124929829">
              <w:marLeft w:val="0"/>
              <w:marRight w:val="0"/>
              <w:marTop w:val="0"/>
              <w:marBottom w:val="0"/>
              <w:divBdr>
                <w:top w:val="none" w:sz="0" w:space="0" w:color="auto"/>
                <w:left w:val="none" w:sz="0" w:space="0" w:color="auto"/>
                <w:bottom w:val="none" w:sz="0" w:space="0" w:color="auto"/>
                <w:right w:val="none" w:sz="0" w:space="0" w:color="auto"/>
              </w:divBdr>
              <w:divsChild>
                <w:div w:id="1472862812">
                  <w:marLeft w:val="0"/>
                  <w:marRight w:val="0"/>
                  <w:marTop w:val="0"/>
                  <w:marBottom w:val="0"/>
                  <w:divBdr>
                    <w:top w:val="none" w:sz="0" w:space="0" w:color="auto"/>
                    <w:left w:val="none" w:sz="0" w:space="0" w:color="auto"/>
                    <w:bottom w:val="none" w:sz="0" w:space="0" w:color="auto"/>
                    <w:right w:val="none" w:sz="0" w:space="0" w:color="auto"/>
                  </w:divBdr>
                  <w:divsChild>
                    <w:div w:id="1682046998">
                      <w:marLeft w:val="0"/>
                      <w:marRight w:val="0"/>
                      <w:marTop w:val="0"/>
                      <w:marBottom w:val="0"/>
                      <w:divBdr>
                        <w:top w:val="none" w:sz="0" w:space="0" w:color="auto"/>
                        <w:left w:val="none" w:sz="0" w:space="0" w:color="auto"/>
                        <w:bottom w:val="none" w:sz="0" w:space="0" w:color="auto"/>
                        <w:right w:val="none" w:sz="0" w:space="0" w:color="auto"/>
                      </w:divBdr>
                    </w:div>
                    <w:div w:id="140332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164271">
          <w:marLeft w:val="0"/>
          <w:marRight w:val="0"/>
          <w:marTop w:val="0"/>
          <w:marBottom w:val="0"/>
          <w:divBdr>
            <w:top w:val="none" w:sz="0" w:space="0" w:color="auto"/>
            <w:left w:val="none" w:sz="0" w:space="0" w:color="auto"/>
            <w:bottom w:val="none" w:sz="0" w:space="0" w:color="auto"/>
            <w:right w:val="none" w:sz="0" w:space="0" w:color="auto"/>
          </w:divBdr>
        </w:div>
        <w:div w:id="1435829816">
          <w:marLeft w:val="0"/>
          <w:marRight w:val="0"/>
          <w:marTop w:val="0"/>
          <w:marBottom w:val="0"/>
          <w:divBdr>
            <w:top w:val="none" w:sz="0" w:space="0" w:color="auto"/>
            <w:left w:val="none" w:sz="0" w:space="0" w:color="auto"/>
            <w:bottom w:val="none" w:sz="0" w:space="0" w:color="auto"/>
            <w:right w:val="none" w:sz="0" w:space="0" w:color="auto"/>
          </w:divBdr>
        </w:div>
      </w:divsChild>
    </w:div>
    <w:div w:id="1617642350">
      <w:bodyDiv w:val="1"/>
      <w:marLeft w:val="0"/>
      <w:marRight w:val="0"/>
      <w:marTop w:val="0"/>
      <w:marBottom w:val="0"/>
      <w:divBdr>
        <w:top w:val="none" w:sz="0" w:space="0" w:color="auto"/>
        <w:left w:val="none" w:sz="0" w:space="0" w:color="auto"/>
        <w:bottom w:val="none" w:sz="0" w:space="0" w:color="auto"/>
        <w:right w:val="none" w:sz="0" w:space="0" w:color="auto"/>
      </w:divBdr>
      <w:divsChild>
        <w:div w:id="526140964">
          <w:marLeft w:val="0"/>
          <w:marRight w:val="0"/>
          <w:marTop w:val="0"/>
          <w:marBottom w:val="0"/>
          <w:divBdr>
            <w:top w:val="none" w:sz="0" w:space="0" w:color="auto"/>
            <w:left w:val="none" w:sz="0" w:space="0" w:color="auto"/>
            <w:bottom w:val="none" w:sz="0" w:space="0" w:color="auto"/>
            <w:right w:val="none" w:sz="0" w:space="0" w:color="auto"/>
          </w:divBdr>
        </w:div>
        <w:div w:id="1861233467">
          <w:marLeft w:val="0"/>
          <w:marRight w:val="0"/>
          <w:marTop w:val="0"/>
          <w:marBottom w:val="0"/>
          <w:divBdr>
            <w:top w:val="none" w:sz="0" w:space="0" w:color="auto"/>
            <w:left w:val="none" w:sz="0" w:space="0" w:color="auto"/>
            <w:bottom w:val="none" w:sz="0" w:space="0" w:color="auto"/>
            <w:right w:val="none" w:sz="0" w:space="0" w:color="auto"/>
          </w:divBdr>
        </w:div>
        <w:div w:id="298153041">
          <w:marLeft w:val="0"/>
          <w:marRight w:val="0"/>
          <w:marTop w:val="0"/>
          <w:marBottom w:val="0"/>
          <w:divBdr>
            <w:top w:val="none" w:sz="0" w:space="0" w:color="auto"/>
            <w:left w:val="none" w:sz="0" w:space="0" w:color="auto"/>
            <w:bottom w:val="none" w:sz="0" w:space="0" w:color="auto"/>
            <w:right w:val="none" w:sz="0" w:space="0" w:color="auto"/>
          </w:divBdr>
        </w:div>
        <w:div w:id="67190960">
          <w:marLeft w:val="0"/>
          <w:marRight w:val="0"/>
          <w:marTop w:val="0"/>
          <w:marBottom w:val="0"/>
          <w:divBdr>
            <w:top w:val="none" w:sz="0" w:space="0" w:color="auto"/>
            <w:left w:val="none" w:sz="0" w:space="0" w:color="auto"/>
            <w:bottom w:val="none" w:sz="0" w:space="0" w:color="auto"/>
            <w:right w:val="none" w:sz="0" w:space="0" w:color="auto"/>
          </w:divBdr>
        </w:div>
        <w:div w:id="756756578">
          <w:marLeft w:val="0"/>
          <w:marRight w:val="0"/>
          <w:marTop w:val="0"/>
          <w:marBottom w:val="0"/>
          <w:divBdr>
            <w:top w:val="none" w:sz="0" w:space="0" w:color="auto"/>
            <w:left w:val="none" w:sz="0" w:space="0" w:color="auto"/>
            <w:bottom w:val="none" w:sz="0" w:space="0" w:color="auto"/>
            <w:right w:val="none" w:sz="0" w:space="0" w:color="auto"/>
          </w:divBdr>
        </w:div>
        <w:div w:id="657155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2E66A-C13B-405A-81C1-B7A0BB4F8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1508</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TMCC Program and Discipline Assessment Report Template</vt:lpstr>
    </vt:vector>
  </TitlesOfParts>
  <Manager>Pam Hawkins</Manager>
  <Company>Truckee Meadows Community College</Company>
  <LinksUpToDate>false</LinksUpToDate>
  <CharactersWithSpaces>10084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TMCC Program and Discipline Assessment Report Template</dc:title>
  <dc:subject>Complete and submit your assessment report to your Academic Dean.  As needed, please attach supporting documents and/or a narrative description of the assessment activities in your program or discipline.</dc:subject>
  <dc:creator>Student Learning Outcomes and Assessment (SLOA)</dc:creator>
  <cp:keywords/>
  <dc:description/>
  <cp:lastModifiedBy>Lynette Macfarlan</cp:lastModifiedBy>
  <cp:revision>7</cp:revision>
  <cp:lastPrinted>2020-05-25T15:28:00Z</cp:lastPrinted>
  <dcterms:created xsi:type="dcterms:W3CDTF">2020-05-25T15:16:00Z</dcterms:created>
  <dcterms:modified xsi:type="dcterms:W3CDTF">2020-05-25T15:31:00Z</dcterms:modified>
</cp:coreProperties>
</file>